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8AF1E" w14:textId="77777777" w:rsidR="005D0CBB" w:rsidRDefault="005D0CBB" w:rsidP="005D0CBB">
      <w:pPr>
        <w:jc w:val="center"/>
      </w:pPr>
      <w:r>
        <w:t xml:space="preserve">Dirección del ITESO: Periférico Sur, Manuel Gómez Morín 8585. Col. ITESO, Tlaquepaque, Jalisco, México. </w:t>
      </w:r>
    </w:p>
    <w:p w14:paraId="2702DE7A" w14:textId="77777777" w:rsidR="005D0CBB" w:rsidRDefault="005D0CBB" w:rsidP="005D0CBB">
      <w:pPr>
        <w:jc w:val="center"/>
      </w:pPr>
      <w:r>
        <w:t xml:space="preserve">CP: 45604. </w:t>
      </w:r>
    </w:p>
    <w:p w14:paraId="341DBA39" w14:textId="77777777" w:rsidR="005D0CBB" w:rsidRDefault="005D0CBB" w:rsidP="005D0CBB">
      <w:pPr>
        <w:jc w:val="center"/>
      </w:pPr>
    </w:p>
    <w:p w14:paraId="737DF69E" w14:textId="77777777" w:rsidR="005D0CBB" w:rsidRDefault="005D0CBB" w:rsidP="005D0CBB">
      <w:pPr>
        <w:jc w:val="center"/>
      </w:pPr>
      <w:r>
        <w:rPr>
          <w:b/>
        </w:rPr>
        <w:t>DEPARTAMENTO DE SALUD, PSICOLOGÍA Y COMUNIDAD</w:t>
      </w:r>
    </w:p>
    <w:p w14:paraId="426B0A67" w14:textId="77777777" w:rsidR="005D0CBB" w:rsidRDefault="005D0CBB" w:rsidP="005D0CBB">
      <w:pPr>
        <w:jc w:val="center"/>
      </w:pPr>
      <w:r>
        <w:rPr>
          <w:b/>
        </w:rPr>
        <w:t>MAESTRÍA EN DESARROLLO HUMANO</w:t>
      </w:r>
    </w:p>
    <w:p w14:paraId="73E37370" w14:textId="38D04D35" w:rsidR="005D0CBB" w:rsidRDefault="005D0CBB" w:rsidP="005D36D0">
      <w:pPr>
        <w:jc w:val="center"/>
      </w:pPr>
      <w:r>
        <w:rPr>
          <w:b/>
        </w:rPr>
        <w:t>GUIA DE APRENDIZAJE:</w:t>
      </w:r>
      <w:r w:rsidR="005D36D0">
        <w:rPr>
          <w:b/>
        </w:rPr>
        <w:t xml:space="preserve"> </w:t>
      </w:r>
      <w:r>
        <w:rPr>
          <w:b/>
          <w:sz w:val="32"/>
          <w:szCs w:val="32"/>
        </w:rPr>
        <w:t>Verano 2021</w:t>
      </w:r>
      <w:r w:rsidR="00C02305">
        <w:t xml:space="preserve"> </w:t>
      </w:r>
    </w:p>
    <w:tbl>
      <w:tblPr>
        <w:tblStyle w:val="Tablaconcuadrcula"/>
        <w:tblW w:w="0" w:type="auto"/>
        <w:tblInd w:w="675" w:type="dxa"/>
        <w:tblLook w:val="04A0" w:firstRow="1" w:lastRow="0" w:firstColumn="1" w:lastColumn="0" w:noHBand="0" w:noVBand="1"/>
      </w:tblPr>
      <w:tblGrid>
        <w:gridCol w:w="4421"/>
        <w:gridCol w:w="4675"/>
      </w:tblGrid>
      <w:tr w:rsidR="00C02305" w:rsidRPr="00FA3340" w14:paraId="50821DFB" w14:textId="77777777" w:rsidTr="00C42C47">
        <w:tc>
          <w:tcPr>
            <w:tcW w:w="6606" w:type="dxa"/>
          </w:tcPr>
          <w:p w14:paraId="5E8B9117" w14:textId="5F2D6FC1" w:rsidR="00C02305" w:rsidRPr="00C02305" w:rsidRDefault="00C02305" w:rsidP="00C42C47">
            <w:pPr>
              <w:jc w:val="both"/>
              <w:rPr>
                <w:rFonts w:cstheme="minorHAnsi"/>
                <w:bCs/>
                <w:noProof/>
              </w:rPr>
            </w:pPr>
            <w:r w:rsidRPr="00FA3340">
              <w:rPr>
                <w:rFonts w:cstheme="minorHAnsi"/>
                <w:b/>
                <w:noProof/>
              </w:rPr>
              <w:t xml:space="preserve">ASIGNATURA: </w:t>
            </w:r>
            <w:r w:rsidRPr="00C02305">
              <w:rPr>
                <w:bCs/>
              </w:rPr>
              <w:t>Desarrollo Humano en las organizaciones</w:t>
            </w:r>
            <w:r w:rsidRPr="00FA3340">
              <w:rPr>
                <w:rFonts w:cstheme="minorHAnsi"/>
                <w:b/>
                <w:noProof/>
              </w:rPr>
              <w:t xml:space="preserve"> </w:t>
            </w:r>
          </w:p>
        </w:tc>
        <w:tc>
          <w:tcPr>
            <w:tcW w:w="6719" w:type="dxa"/>
          </w:tcPr>
          <w:p w14:paraId="2B49FD2B" w14:textId="77777777" w:rsidR="00C02305" w:rsidRPr="00FA3340" w:rsidRDefault="00C02305" w:rsidP="00C42C47">
            <w:pPr>
              <w:jc w:val="both"/>
              <w:rPr>
                <w:rFonts w:cstheme="minorHAnsi"/>
                <w:b/>
                <w:noProof/>
              </w:rPr>
            </w:pPr>
            <w:r w:rsidRPr="00FA3340">
              <w:rPr>
                <w:rFonts w:cstheme="minorHAnsi"/>
                <w:b/>
                <w:noProof/>
              </w:rPr>
              <w:t xml:space="preserve">PROGRAMA: </w:t>
            </w:r>
            <w:r w:rsidRPr="00FA3340">
              <w:rPr>
                <w:rFonts w:cstheme="minorHAnsi"/>
                <w:noProof/>
              </w:rPr>
              <w:t>Maestría en Desarrollo Humano 5DH</w:t>
            </w:r>
          </w:p>
        </w:tc>
      </w:tr>
      <w:tr w:rsidR="00C02305" w:rsidRPr="00FA3340" w14:paraId="4ACAC650" w14:textId="77777777" w:rsidTr="00C42C47">
        <w:tc>
          <w:tcPr>
            <w:tcW w:w="6606" w:type="dxa"/>
          </w:tcPr>
          <w:p w14:paraId="2AC50B57" w14:textId="00CE92A9" w:rsidR="00C02305" w:rsidRPr="00FA3340" w:rsidRDefault="00C02305" w:rsidP="00C42C47">
            <w:pPr>
              <w:jc w:val="both"/>
              <w:rPr>
                <w:rFonts w:cstheme="minorHAnsi"/>
                <w:noProof/>
              </w:rPr>
            </w:pPr>
            <w:r w:rsidRPr="00FA3340">
              <w:rPr>
                <w:rFonts w:cstheme="minorHAnsi"/>
                <w:b/>
                <w:noProof/>
              </w:rPr>
              <w:t>SEMESTRE</w:t>
            </w:r>
            <w:r w:rsidRPr="00FA3340">
              <w:rPr>
                <w:rFonts w:cstheme="minorHAnsi"/>
                <w:noProof/>
              </w:rPr>
              <w:t xml:space="preserve">: </w:t>
            </w:r>
            <w:r w:rsidR="00C70AF7">
              <w:rPr>
                <w:rFonts w:cstheme="minorHAnsi"/>
                <w:noProof/>
              </w:rPr>
              <w:t xml:space="preserve">Verano </w:t>
            </w:r>
            <w:r w:rsidRPr="00FA3340">
              <w:rPr>
                <w:rFonts w:cstheme="minorHAnsi"/>
                <w:noProof/>
              </w:rPr>
              <w:t>202</w:t>
            </w:r>
            <w:r w:rsidR="00C70AF7">
              <w:rPr>
                <w:rFonts w:cstheme="minorHAnsi"/>
                <w:noProof/>
              </w:rPr>
              <w:t>1</w:t>
            </w:r>
          </w:p>
          <w:p w14:paraId="6450C452" w14:textId="77777777" w:rsidR="00C02305" w:rsidRPr="00FA3340" w:rsidRDefault="00C02305" w:rsidP="00C42C47">
            <w:pPr>
              <w:jc w:val="both"/>
              <w:rPr>
                <w:rFonts w:cstheme="minorHAnsi"/>
                <w:noProof/>
              </w:rPr>
            </w:pPr>
            <w:r w:rsidRPr="00FA3340">
              <w:rPr>
                <w:rFonts w:cstheme="minorHAnsi"/>
                <w:b/>
                <w:noProof/>
              </w:rPr>
              <w:t>Clave de Gpo</w:t>
            </w:r>
            <w:r w:rsidRPr="00FA3340">
              <w:rPr>
                <w:rFonts w:cstheme="minorHAnsi"/>
                <w:noProof/>
              </w:rPr>
              <w:t xml:space="preserve">: </w:t>
            </w:r>
            <w:r w:rsidRPr="00FA3340">
              <w:rPr>
                <w:rStyle w:val="normaltextrun"/>
                <w:rFonts w:cstheme="minorHAnsi"/>
              </w:rPr>
              <w:t>MDH2513B</w:t>
            </w:r>
          </w:p>
          <w:p w14:paraId="09887514" w14:textId="77777777" w:rsidR="00C02305" w:rsidRPr="00FA3340" w:rsidRDefault="00C02305" w:rsidP="00C42C47">
            <w:pPr>
              <w:jc w:val="both"/>
              <w:rPr>
                <w:rFonts w:cstheme="minorHAnsi"/>
                <w:noProof/>
              </w:rPr>
            </w:pPr>
          </w:p>
        </w:tc>
        <w:tc>
          <w:tcPr>
            <w:tcW w:w="6719" w:type="dxa"/>
          </w:tcPr>
          <w:p w14:paraId="53003A56" w14:textId="2C44667E" w:rsidR="00C02305" w:rsidRPr="00FA3340" w:rsidRDefault="00C02305" w:rsidP="00C42C47">
            <w:pPr>
              <w:jc w:val="both"/>
              <w:rPr>
                <w:rFonts w:cstheme="minorHAnsi"/>
                <w:noProof/>
              </w:rPr>
            </w:pPr>
            <w:r w:rsidRPr="00FA3340">
              <w:rPr>
                <w:rFonts w:cstheme="minorHAnsi"/>
                <w:b/>
                <w:noProof/>
              </w:rPr>
              <w:t>HORARIO</w:t>
            </w:r>
            <w:r w:rsidRPr="00FA3340">
              <w:rPr>
                <w:rFonts w:cstheme="minorHAnsi"/>
                <w:noProof/>
              </w:rPr>
              <w:t xml:space="preserve">: </w:t>
            </w:r>
            <w:r w:rsidRPr="00C02305">
              <w:rPr>
                <w:bCs/>
              </w:rPr>
              <w:t>Martes y Jueves: 19:00-22:00</w:t>
            </w:r>
            <w:r>
              <w:rPr>
                <w:bCs/>
              </w:rPr>
              <w:t xml:space="preserve"> </w:t>
            </w:r>
            <w:r w:rsidRPr="00C02305">
              <w:rPr>
                <w:bCs/>
              </w:rPr>
              <w:t>h</w:t>
            </w:r>
            <w:r>
              <w:rPr>
                <w:bCs/>
              </w:rPr>
              <w:t>r</w:t>
            </w:r>
            <w:r w:rsidRPr="00C02305">
              <w:rPr>
                <w:bCs/>
              </w:rPr>
              <w:t>s</w:t>
            </w:r>
            <w:r w:rsidRPr="00FA3340">
              <w:rPr>
                <w:rFonts w:cstheme="minorHAnsi"/>
                <w:b/>
                <w:noProof/>
              </w:rPr>
              <w:t xml:space="preserve">      </w:t>
            </w:r>
          </w:p>
        </w:tc>
      </w:tr>
      <w:tr w:rsidR="00C02305" w:rsidRPr="00FA3340" w14:paraId="09BA8365" w14:textId="77777777" w:rsidTr="00C42C47">
        <w:tc>
          <w:tcPr>
            <w:tcW w:w="6606" w:type="dxa"/>
          </w:tcPr>
          <w:p w14:paraId="6026D96E" w14:textId="7F66F4C3" w:rsidR="00C02305" w:rsidRPr="00FA3340" w:rsidRDefault="00C02305" w:rsidP="00C42C47">
            <w:pPr>
              <w:jc w:val="both"/>
              <w:rPr>
                <w:rFonts w:cstheme="minorHAnsi"/>
                <w:noProof/>
              </w:rPr>
            </w:pPr>
            <w:r w:rsidRPr="00FA3340">
              <w:rPr>
                <w:rFonts w:cstheme="minorHAnsi"/>
                <w:b/>
                <w:noProof/>
              </w:rPr>
              <w:t>PROFESOR</w:t>
            </w:r>
            <w:r w:rsidRPr="00FA3340">
              <w:rPr>
                <w:rFonts w:cstheme="minorHAnsi"/>
                <w:noProof/>
              </w:rPr>
              <w:t xml:space="preserve">: </w:t>
            </w:r>
            <w:r w:rsidRPr="00C02305">
              <w:rPr>
                <w:rFonts w:cstheme="minorHAnsi"/>
                <w:noProof/>
              </w:rPr>
              <w:t xml:space="preserve">Carlos </w:t>
            </w:r>
            <w:r>
              <w:rPr>
                <w:rFonts w:cstheme="minorHAnsi"/>
                <w:noProof/>
              </w:rPr>
              <w:t xml:space="preserve">Alberto </w:t>
            </w:r>
            <w:r w:rsidRPr="00C02305">
              <w:rPr>
                <w:rFonts w:cstheme="minorHAnsi"/>
                <w:noProof/>
              </w:rPr>
              <w:t>López Kirschner.</w:t>
            </w:r>
          </w:p>
          <w:p w14:paraId="4D704027" w14:textId="77777777" w:rsidR="00C02305" w:rsidRPr="00FA3340" w:rsidRDefault="00C02305" w:rsidP="00C42C47">
            <w:pPr>
              <w:jc w:val="both"/>
              <w:rPr>
                <w:rFonts w:cstheme="minorHAnsi"/>
                <w:noProof/>
              </w:rPr>
            </w:pPr>
          </w:p>
        </w:tc>
        <w:tc>
          <w:tcPr>
            <w:tcW w:w="6719" w:type="dxa"/>
          </w:tcPr>
          <w:p w14:paraId="71065B46" w14:textId="77777777" w:rsidR="00C02305" w:rsidRDefault="00C02305" w:rsidP="00C02305">
            <w:pPr>
              <w:rPr>
                <w:rStyle w:val="Hipervnculo"/>
                <w:i/>
              </w:rPr>
            </w:pPr>
            <w:r w:rsidRPr="00FA3340">
              <w:rPr>
                <w:rFonts w:cstheme="minorHAnsi"/>
                <w:b/>
                <w:noProof/>
              </w:rPr>
              <w:t>CORREO</w:t>
            </w:r>
            <w:r w:rsidRPr="00FA3340">
              <w:rPr>
                <w:rFonts w:cstheme="minorHAnsi"/>
                <w:noProof/>
              </w:rPr>
              <w:t>:</w:t>
            </w:r>
            <w:r>
              <w:rPr>
                <w:rFonts w:cstheme="minorHAnsi"/>
                <w:noProof/>
              </w:rPr>
              <w:t xml:space="preserve"> </w:t>
            </w:r>
            <w:hyperlink r:id="rId10" w:history="1">
              <w:r w:rsidRPr="000701A4">
                <w:rPr>
                  <w:rStyle w:val="Hipervnculo"/>
                  <w:i/>
                </w:rPr>
                <w:t>clopezk@iteso.mx</w:t>
              </w:r>
            </w:hyperlink>
          </w:p>
          <w:p w14:paraId="665A0749" w14:textId="3FC7DA16" w:rsidR="00C02305" w:rsidRPr="00FA3340" w:rsidRDefault="00C02305" w:rsidP="00C02305">
            <w:pPr>
              <w:rPr>
                <w:rFonts w:cstheme="minorHAnsi"/>
              </w:rPr>
            </w:pPr>
            <w:r>
              <w:rPr>
                <w:b/>
                <w:i/>
              </w:rPr>
              <w:t xml:space="preserve"> </w:t>
            </w:r>
            <w:hyperlink r:id="rId11" w:history="1">
              <w:r w:rsidRPr="00C02305">
                <w:rPr>
                  <w:rStyle w:val="Hipervnculo"/>
                  <w:bCs/>
                  <w:iCs/>
                </w:rPr>
                <w:t>carlopkir@gmail.com</w:t>
              </w:r>
            </w:hyperlink>
          </w:p>
          <w:p w14:paraId="26D663AC" w14:textId="77777777" w:rsidR="00C02305" w:rsidRPr="00FA3340" w:rsidRDefault="00C02305" w:rsidP="00C42C47">
            <w:pPr>
              <w:jc w:val="both"/>
              <w:rPr>
                <w:rFonts w:cstheme="minorHAnsi"/>
                <w:noProof/>
              </w:rPr>
            </w:pPr>
          </w:p>
        </w:tc>
      </w:tr>
      <w:tr w:rsidR="00C02305" w:rsidRPr="00FA3340" w14:paraId="57B2819A" w14:textId="77777777" w:rsidTr="00C42C47">
        <w:tc>
          <w:tcPr>
            <w:tcW w:w="6606" w:type="dxa"/>
          </w:tcPr>
          <w:p w14:paraId="534F7F39" w14:textId="77777777" w:rsidR="00C02305" w:rsidRPr="00FA3340" w:rsidRDefault="00C02305" w:rsidP="00C42C47">
            <w:pPr>
              <w:jc w:val="both"/>
              <w:rPr>
                <w:rFonts w:cstheme="minorHAnsi"/>
                <w:b/>
                <w:noProof/>
              </w:rPr>
            </w:pPr>
            <w:r w:rsidRPr="00FA3340">
              <w:rPr>
                <w:rFonts w:cstheme="minorHAnsi"/>
                <w:b/>
                <w:noProof/>
              </w:rPr>
              <w:t xml:space="preserve">Coordinador docente: </w:t>
            </w:r>
          </w:p>
          <w:p w14:paraId="1641B794" w14:textId="77777777" w:rsidR="00C02305" w:rsidRDefault="000717C3" w:rsidP="00C02305">
            <w:pPr>
              <w:jc w:val="both"/>
              <w:rPr>
                <w:rFonts w:cstheme="minorHAnsi"/>
                <w:bCs/>
                <w:noProof/>
              </w:rPr>
            </w:pPr>
            <w:r w:rsidRPr="000717C3">
              <w:rPr>
                <w:rFonts w:cstheme="minorHAnsi"/>
                <w:bCs/>
                <w:noProof/>
              </w:rPr>
              <w:t>Marlé Carretero</w:t>
            </w:r>
          </w:p>
          <w:p w14:paraId="19637BCF" w14:textId="4A9E45D2" w:rsidR="000717C3" w:rsidRPr="000717C3" w:rsidRDefault="000717C3" w:rsidP="00C02305">
            <w:pPr>
              <w:jc w:val="both"/>
              <w:rPr>
                <w:rFonts w:cstheme="minorHAnsi"/>
                <w:bCs/>
                <w:noProof/>
              </w:rPr>
            </w:pPr>
            <w:r>
              <w:rPr>
                <w:rFonts w:cstheme="minorHAnsi"/>
                <w:bCs/>
                <w:noProof/>
              </w:rPr>
              <w:t>marle@iteso.mx</w:t>
            </w:r>
          </w:p>
        </w:tc>
        <w:tc>
          <w:tcPr>
            <w:tcW w:w="6719" w:type="dxa"/>
          </w:tcPr>
          <w:p w14:paraId="18917624" w14:textId="13C29697" w:rsidR="00C02305" w:rsidRPr="002B2086" w:rsidRDefault="00C02305" w:rsidP="00C42C47">
            <w:pPr>
              <w:jc w:val="both"/>
              <w:rPr>
                <w:rFonts w:cstheme="minorHAnsi"/>
                <w:noProof/>
              </w:rPr>
            </w:pPr>
            <w:r w:rsidRPr="002B2086">
              <w:rPr>
                <w:rFonts w:cstheme="minorHAnsi"/>
                <w:b/>
                <w:noProof/>
              </w:rPr>
              <w:t xml:space="preserve">SALON: </w:t>
            </w:r>
            <w:r w:rsidR="00C52EB7" w:rsidRPr="002B2086">
              <w:rPr>
                <w:rFonts w:cstheme="minorHAnsi"/>
                <w:b/>
                <w:noProof/>
              </w:rPr>
              <w:t>W-112 para sesiones presenciales los días martes, excepto el martes</w:t>
            </w:r>
            <w:r w:rsidR="002B2086" w:rsidRPr="002B2086">
              <w:rPr>
                <w:rFonts w:cstheme="minorHAnsi"/>
                <w:b/>
                <w:noProof/>
              </w:rPr>
              <w:t xml:space="preserve"> 10 de julio 2021.</w:t>
            </w:r>
          </w:p>
          <w:p w14:paraId="1F6DF090" w14:textId="57BECB08" w:rsidR="00C02305" w:rsidRPr="00AE3C15" w:rsidRDefault="002B2086" w:rsidP="00C42C47">
            <w:pPr>
              <w:jc w:val="both"/>
              <w:rPr>
                <w:rFonts w:cstheme="minorHAnsi"/>
                <w:b/>
                <w:bCs/>
                <w:noProof/>
              </w:rPr>
            </w:pPr>
            <w:r w:rsidRPr="00AE3C15">
              <w:rPr>
                <w:rFonts w:cstheme="minorHAnsi"/>
                <w:b/>
                <w:bCs/>
                <w:noProof/>
              </w:rPr>
              <w:t>j</w:t>
            </w:r>
            <w:r w:rsidR="00C52EB7" w:rsidRPr="00AE3C15">
              <w:rPr>
                <w:rFonts w:cstheme="minorHAnsi"/>
                <w:b/>
                <w:bCs/>
                <w:noProof/>
              </w:rPr>
              <w:t xml:space="preserve">ueves sesiones </w:t>
            </w:r>
            <w:r w:rsidRPr="00AE3C15">
              <w:rPr>
                <w:rFonts w:cstheme="minorHAnsi"/>
                <w:b/>
                <w:bCs/>
                <w:noProof/>
              </w:rPr>
              <w:t>en línea, excepto jueves 24 de junio 2021.</w:t>
            </w:r>
          </w:p>
        </w:tc>
      </w:tr>
    </w:tbl>
    <w:p w14:paraId="77D08AB7" w14:textId="2A2ECB79" w:rsidR="005D0CBB" w:rsidRDefault="005D0CBB" w:rsidP="005D0CBB">
      <w:pPr>
        <w:jc w:val="center"/>
      </w:pPr>
    </w:p>
    <w:p w14:paraId="5F9440B6" w14:textId="77777777" w:rsidR="005D0CBB" w:rsidRDefault="005D0CBB" w:rsidP="005D0CBB">
      <w:pPr>
        <w:numPr>
          <w:ilvl w:val="0"/>
          <w:numId w:val="7"/>
        </w:numPr>
        <w:spacing w:after="0" w:line="240" w:lineRule="auto"/>
      </w:pPr>
      <w:r>
        <w:rPr>
          <w:b/>
        </w:rPr>
        <w:t>PRESENTACION</w:t>
      </w:r>
    </w:p>
    <w:p w14:paraId="558381D3" w14:textId="77777777" w:rsidR="005D0CBB" w:rsidRDefault="005D0CBB" w:rsidP="005D0CBB"/>
    <w:p w14:paraId="31185139" w14:textId="77777777" w:rsidR="005D0CBB" w:rsidRDefault="005D0CBB" w:rsidP="005D0CBB">
      <w:r>
        <w:rPr>
          <w:b/>
        </w:rPr>
        <w:t>Fundamentos.</w:t>
      </w:r>
    </w:p>
    <w:p w14:paraId="0A621F0A" w14:textId="77777777" w:rsidR="005D0CBB" w:rsidRDefault="005D0CBB" w:rsidP="005D0CBB">
      <w:pPr>
        <w:jc w:val="both"/>
      </w:pPr>
      <w:r>
        <w:t>En este mundo globalizado, donde la competencia por los mercados es cada día más férrea, las organizaciones están sometidas a fuertes presiones por el entorno económico, social, político, tecnológico y ecológico. En este contexto la organización está obligada a dar excelentes resultados con el fin de garantizar su permanencia en el mercado y lograr su sobrevivencia y crecimiento. Las personas que laboran en las organizaciones pasan la  mayoría de su tiempo trabajando, generalmente buscando garantizar su sustento material, su desarrollo profesional y personal. El trabajo con el talento humano dentro de un contexto organizacional requiere de profesionales comprometidos con el desarrollo integral de las personas, tanto en su aspecto técnico como humano. El Desarrollo humano es una disciplina llena de recursos para poder acompañar al desarrollo del potencial humano en un contexto laboral, pudiendo ofrecer habilidades y actitudes que faciliten la comunicación entre las personas, desarrollen estilos de liderazgo más participativos, propiciar el trabajo colaborativo como medio para lograr los resultados que la organización requiere en un clima de respeto, compromiso y mejora continua.</w:t>
      </w:r>
    </w:p>
    <w:p w14:paraId="2786B87D" w14:textId="53B07623" w:rsidR="005D0CBB" w:rsidRDefault="000B2623" w:rsidP="005D0CBB">
      <w:pPr>
        <w:jc w:val="both"/>
      </w:pPr>
      <w:r w:rsidRPr="008F790D">
        <w:rPr>
          <w:rFonts w:cs="Arial"/>
        </w:rPr>
        <w:t xml:space="preserve">La asignatura se encuentra ubicada en el Eje de </w:t>
      </w:r>
      <w:r>
        <w:rPr>
          <w:rFonts w:cs="Arial"/>
        </w:rPr>
        <w:t>asignaturas electivas de</w:t>
      </w:r>
      <w:r w:rsidRPr="008F790D">
        <w:rPr>
          <w:rFonts w:cs="Arial"/>
        </w:rPr>
        <w:t xml:space="preserve"> la Maestría en Desarrollo Humano y está diseñada para ofrecer al estudiante una plataforma teórica y experiencial que le permita</w:t>
      </w:r>
      <w:r w:rsidR="005D0CBB">
        <w:t xml:space="preserve"> contextualizar las intervenciones posibles desde el desarrollo humano en las organizaciones</w:t>
      </w:r>
      <w:r>
        <w:t>.</w:t>
      </w:r>
    </w:p>
    <w:p w14:paraId="1E3F46A9" w14:textId="1597AA16" w:rsidR="008077D4" w:rsidRPr="008077D4" w:rsidRDefault="008077D4" w:rsidP="007477EC">
      <w:pPr>
        <w:ind w:left="720"/>
      </w:pPr>
      <w:r w:rsidRPr="008077D4">
        <w:rPr>
          <w:b/>
          <w:bCs/>
        </w:rPr>
        <w:lastRenderedPageBreak/>
        <w:t xml:space="preserve"> </w:t>
      </w:r>
    </w:p>
    <w:p w14:paraId="766065E7" w14:textId="77777777" w:rsidR="005D0CBB" w:rsidRDefault="005D0CBB" w:rsidP="005D0CBB"/>
    <w:p w14:paraId="6B324E98" w14:textId="66A71558" w:rsidR="005D0CBB" w:rsidRPr="008077D4" w:rsidRDefault="005D0CBB" w:rsidP="005D0CBB">
      <w:pPr>
        <w:numPr>
          <w:ilvl w:val="0"/>
          <w:numId w:val="7"/>
        </w:numPr>
        <w:spacing w:after="0" w:line="240" w:lineRule="auto"/>
      </w:pPr>
      <w:r>
        <w:rPr>
          <w:b/>
          <w:smallCaps/>
        </w:rPr>
        <w:t xml:space="preserve">PROPÓSITO GENERAL </w:t>
      </w:r>
    </w:p>
    <w:p w14:paraId="76A140D8" w14:textId="23419096" w:rsidR="008077D4" w:rsidRDefault="008077D4" w:rsidP="008077D4">
      <w:pPr>
        <w:spacing w:after="0" w:line="240" w:lineRule="auto"/>
        <w:ind w:left="360"/>
        <w:rPr>
          <w:b/>
          <w:smallCaps/>
        </w:rPr>
      </w:pPr>
    </w:p>
    <w:p w14:paraId="2554968C" w14:textId="1316EA58" w:rsidR="008077D4" w:rsidRPr="00007FD6" w:rsidRDefault="008077D4" w:rsidP="008077D4">
      <w:pPr>
        <w:spacing w:after="0" w:line="240" w:lineRule="auto"/>
        <w:ind w:left="360"/>
      </w:pPr>
      <w:r>
        <w:t xml:space="preserve">Contextualizar las intervenciones desde el </w:t>
      </w:r>
      <w:r w:rsidR="0029334F">
        <w:t>Desarrollo Humano</w:t>
      </w:r>
      <w:r>
        <w:t xml:space="preserve"> en las organizaciones para favorecer el bienestar laboral, desde la reflexión teórica y experiencial de las interacciones que se generan en el entorno laboral.</w:t>
      </w:r>
    </w:p>
    <w:p w14:paraId="6EA11FB4" w14:textId="77777777" w:rsidR="009A3564" w:rsidRPr="009A3564" w:rsidRDefault="009A3564" w:rsidP="009A3564">
      <w:pPr>
        <w:numPr>
          <w:ilvl w:val="1"/>
          <w:numId w:val="7"/>
        </w:numPr>
        <w:spacing w:after="0" w:line="240" w:lineRule="auto"/>
        <w:ind w:left="360"/>
      </w:pPr>
    </w:p>
    <w:p w14:paraId="7BBAF625" w14:textId="5CCE3A58" w:rsidR="009A3564" w:rsidRPr="009361C4" w:rsidRDefault="009A3564" w:rsidP="009A3564">
      <w:pPr>
        <w:numPr>
          <w:ilvl w:val="1"/>
          <w:numId w:val="7"/>
        </w:numPr>
        <w:spacing w:after="0" w:line="240" w:lineRule="auto"/>
        <w:ind w:left="360"/>
      </w:pPr>
      <w:r w:rsidRPr="009361C4">
        <w:rPr>
          <w:b/>
        </w:rPr>
        <w:t xml:space="preserve">Propósitos específicos   </w:t>
      </w:r>
    </w:p>
    <w:p w14:paraId="4E81ECDD" w14:textId="77777777" w:rsidR="009A3564" w:rsidRPr="009361C4" w:rsidRDefault="009A3564" w:rsidP="009A3564">
      <w:pPr>
        <w:pStyle w:val="Prrafodelista"/>
        <w:numPr>
          <w:ilvl w:val="0"/>
          <w:numId w:val="18"/>
        </w:numPr>
      </w:pPr>
      <w:r w:rsidRPr="009361C4">
        <w:t>Reconocer elementos clave de la cultura de las organizaciones.</w:t>
      </w:r>
    </w:p>
    <w:p w14:paraId="6968CB33" w14:textId="77777777" w:rsidR="009A3564" w:rsidRPr="009361C4" w:rsidRDefault="009A3564" w:rsidP="009A3564">
      <w:pPr>
        <w:pStyle w:val="Prrafodelista"/>
        <w:numPr>
          <w:ilvl w:val="0"/>
          <w:numId w:val="18"/>
        </w:numPr>
      </w:pPr>
      <w:r w:rsidRPr="009361C4">
        <w:t>Identificar los elementos básicos para la  intervención desde Desarrollo Humano en las organizaciones.</w:t>
      </w:r>
    </w:p>
    <w:p w14:paraId="74485976" w14:textId="77777777" w:rsidR="009A3564" w:rsidRPr="009361C4" w:rsidRDefault="009A3564" w:rsidP="009A3564">
      <w:pPr>
        <w:pStyle w:val="Prrafodelista"/>
        <w:numPr>
          <w:ilvl w:val="0"/>
          <w:numId w:val="18"/>
        </w:numPr>
      </w:pPr>
      <w:r>
        <w:t>Integrar y practicar h</w:t>
      </w:r>
      <w:r w:rsidRPr="009361C4">
        <w:t>abilidades de comunicación básica para la promoción del bienestar laboral.</w:t>
      </w:r>
    </w:p>
    <w:p w14:paraId="5BF12EC1" w14:textId="77777777" w:rsidR="0029334F" w:rsidRPr="009A3564" w:rsidRDefault="0029334F" w:rsidP="009A3564">
      <w:pPr>
        <w:rPr>
          <w:highlight w:val="yellow"/>
        </w:rPr>
      </w:pPr>
    </w:p>
    <w:p w14:paraId="2E30700D" w14:textId="77777777" w:rsidR="005D0CBB" w:rsidRDefault="005D0CBB" w:rsidP="005D0CBB">
      <w:pPr>
        <w:numPr>
          <w:ilvl w:val="0"/>
          <w:numId w:val="7"/>
        </w:numPr>
        <w:spacing w:after="0" w:line="240" w:lineRule="auto"/>
        <w:jc w:val="both"/>
      </w:pPr>
      <w:r>
        <w:rPr>
          <w:b/>
        </w:rPr>
        <w:t>REGLAS PARA EL TRABAJO DE APRENDIZAJE Y LA INTERACCIÓN DE LOS ALUMNOS Y EL PROFESOR</w:t>
      </w:r>
    </w:p>
    <w:p w14:paraId="134769FC" w14:textId="77777777" w:rsidR="005D0CBB" w:rsidRDefault="005D0CBB" w:rsidP="005D0CBB">
      <w:pPr>
        <w:jc w:val="both"/>
      </w:pPr>
    </w:p>
    <w:p w14:paraId="35B9920F" w14:textId="77777777" w:rsidR="005D0CBB" w:rsidRDefault="005D0CBB" w:rsidP="005D0CBB">
      <w:pPr>
        <w:jc w:val="both"/>
      </w:pPr>
      <w:r>
        <w:t>El trabajo en clase se realizará dentro de las disposiciones generales del marco de la docencia en el ITESO y del reglamento de alumnos, entre otros:</w:t>
      </w:r>
    </w:p>
    <w:p w14:paraId="48A57820" w14:textId="77777777" w:rsidR="005D0CBB" w:rsidRDefault="005D0CBB" w:rsidP="005D36D0">
      <w:pPr>
        <w:pStyle w:val="Prrafodelista"/>
        <w:numPr>
          <w:ilvl w:val="0"/>
          <w:numId w:val="14"/>
        </w:numPr>
        <w:spacing w:after="0" w:line="240" w:lineRule="auto"/>
        <w:jc w:val="both"/>
      </w:pPr>
      <w:r>
        <w:t>Margen de entrada 10 minutos después de la hora de clase</w:t>
      </w:r>
    </w:p>
    <w:p w14:paraId="0EFE4CC1" w14:textId="77777777" w:rsidR="005D0CBB" w:rsidRDefault="005D0CBB" w:rsidP="005D36D0">
      <w:pPr>
        <w:pStyle w:val="Prrafodelista"/>
        <w:numPr>
          <w:ilvl w:val="0"/>
          <w:numId w:val="14"/>
        </w:numPr>
        <w:spacing w:after="0" w:line="240" w:lineRule="auto"/>
        <w:jc w:val="both"/>
      </w:pPr>
      <w:r>
        <w:t xml:space="preserve">Descanso de 15 a 20 minutos </w:t>
      </w:r>
    </w:p>
    <w:p w14:paraId="4CD33585" w14:textId="77777777" w:rsidR="005D0CBB" w:rsidRDefault="005D0CBB" w:rsidP="005D36D0">
      <w:pPr>
        <w:pStyle w:val="Prrafodelista"/>
        <w:numPr>
          <w:ilvl w:val="0"/>
          <w:numId w:val="14"/>
        </w:numPr>
        <w:spacing w:after="0" w:line="240" w:lineRule="auto"/>
        <w:jc w:val="both"/>
      </w:pPr>
      <w:r>
        <w:t>Mantener celulares apagados dentro de la clase</w:t>
      </w:r>
    </w:p>
    <w:p w14:paraId="5DB90C00" w14:textId="77777777" w:rsidR="005D0CBB" w:rsidRDefault="005D0CBB" w:rsidP="005D0CBB">
      <w:pPr>
        <w:ind w:left="568"/>
        <w:jc w:val="both"/>
      </w:pPr>
    </w:p>
    <w:p w14:paraId="1F0E504B" w14:textId="77777777" w:rsidR="005D0CBB" w:rsidRDefault="005D0CBB" w:rsidP="005D0CBB">
      <w:pPr>
        <w:jc w:val="both"/>
      </w:pPr>
      <w:r>
        <w:t>Además, los aprendizajes que intencionamos promover en esta asignatura requieren:</w:t>
      </w:r>
    </w:p>
    <w:p w14:paraId="233D9117" w14:textId="77777777" w:rsidR="005D0CBB" w:rsidRDefault="005D0CBB" w:rsidP="005D36D0">
      <w:pPr>
        <w:pStyle w:val="Prrafodelista"/>
        <w:numPr>
          <w:ilvl w:val="0"/>
          <w:numId w:val="15"/>
        </w:numPr>
        <w:spacing w:after="0" w:line="240" w:lineRule="auto"/>
        <w:jc w:val="both"/>
      </w:pPr>
      <w:r>
        <w:t>Asistencia continua y puntual a todas las sesiones</w:t>
      </w:r>
    </w:p>
    <w:p w14:paraId="0BF3D862" w14:textId="77777777" w:rsidR="005D0CBB" w:rsidRDefault="005D0CBB" w:rsidP="005D36D0">
      <w:pPr>
        <w:pStyle w:val="Prrafodelista"/>
        <w:numPr>
          <w:ilvl w:val="0"/>
          <w:numId w:val="15"/>
        </w:numPr>
        <w:spacing w:after="0" w:line="240" w:lineRule="auto"/>
        <w:jc w:val="both"/>
      </w:pPr>
      <w:r>
        <w:t>Disponibilidad para participar realizando las actividades que se acuerden, expresando sus reflexiones y puntos de vista, y dando retroalimentación a los compañeros en un ambiente de respeto y colaboración.</w:t>
      </w:r>
    </w:p>
    <w:p w14:paraId="24C0D47C" w14:textId="77777777" w:rsidR="005D0CBB" w:rsidRDefault="005D0CBB" w:rsidP="005D0CBB"/>
    <w:p w14:paraId="4BA56CAD" w14:textId="77777777" w:rsidR="00987983" w:rsidRPr="00987983" w:rsidRDefault="005D0CBB" w:rsidP="005D0CBB">
      <w:pPr>
        <w:numPr>
          <w:ilvl w:val="0"/>
          <w:numId w:val="7"/>
        </w:numPr>
        <w:spacing w:after="0" w:line="240" w:lineRule="auto"/>
      </w:pPr>
      <w:r>
        <w:rPr>
          <w:b/>
          <w:smallCaps/>
        </w:rPr>
        <w:t>ACTIVIDADES DE</w:t>
      </w:r>
      <w:r w:rsidR="00987983">
        <w:rPr>
          <w:b/>
          <w:smallCaps/>
        </w:rPr>
        <w:t>L ALUMNO DURANTE EL CURSO</w:t>
      </w:r>
    </w:p>
    <w:p w14:paraId="55165666" w14:textId="77777777" w:rsidR="00987983" w:rsidRDefault="00987983" w:rsidP="00987983">
      <w:pPr>
        <w:spacing w:after="0" w:line="240" w:lineRule="auto"/>
        <w:ind w:left="360"/>
        <w:rPr>
          <w:b/>
          <w:smallCaps/>
        </w:rPr>
      </w:pPr>
    </w:p>
    <w:p w14:paraId="4C92627D" w14:textId="77777777" w:rsidR="00F804E3" w:rsidRDefault="00F804E3" w:rsidP="00F804E3">
      <w:pPr>
        <w:pStyle w:val="Prrafodelista"/>
        <w:widowControl w:val="0"/>
        <w:numPr>
          <w:ilvl w:val="0"/>
          <w:numId w:val="16"/>
        </w:numPr>
        <w:spacing w:after="0" w:line="240" w:lineRule="auto"/>
        <w:jc w:val="both"/>
      </w:pPr>
      <w:r>
        <w:rPr>
          <w:noProof/>
        </w:rPr>
        <w:t>Elaborar</w:t>
      </w:r>
      <w:r>
        <w:t xml:space="preserve"> reportes de lecturas.</w:t>
      </w:r>
    </w:p>
    <w:p w14:paraId="26D944D5" w14:textId="77777777" w:rsidR="00F804E3" w:rsidRDefault="00F804E3" w:rsidP="00F804E3">
      <w:pPr>
        <w:pStyle w:val="Prrafodelista"/>
        <w:widowControl w:val="0"/>
        <w:numPr>
          <w:ilvl w:val="0"/>
          <w:numId w:val="16"/>
        </w:numPr>
        <w:spacing w:after="0" w:line="240" w:lineRule="auto"/>
        <w:jc w:val="both"/>
      </w:pPr>
      <w:r>
        <w:t>Facilitar el aprendizaje de los temas asignados al grupo de compañeros de la clase con duración de 30 minutos..</w:t>
      </w:r>
    </w:p>
    <w:p w14:paraId="783256AC" w14:textId="77777777" w:rsidR="00F804E3" w:rsidRDefault="00F804E3" w:rsidP="00F804E3">
      <w:pPr>
        <w:pStyle w:val="Prrafodelista"/>
        <w:widowControl w:val="0"/>
        <w:numPr>
          <w:ilvl w:val="0"/>
          <w:numId w:val="16"/>
        </w:numPr>
        <w:spacing w:after="0" w:line="240" w:lineRule="auto"/>
        <w:jc w:val="both"/>
      </w:pPr>
      <w:r>
        <w:t>Rol elegido para la clase.</w:t>
      </w:r>
    </w:p>
    <w:p w14:paraId="5D7AF4FE" w14:textId="77777777" w:rsidR="00F804E3" w:rsidRDefault="00F804E3" w:rsidP="00506798">
      <w:pPr>
        <w:pStyle w:val="Prrafodelista"/>
        <w:widowControl w:val="0"/>
        <w:numPr>
          <w:ilvl w:val="0"/>
          <w:numId w:val="16"/>
        </w:numPr>
        <w:spacing w:after="0" w:line="240" w:lineRule="auto"/>
        <w:jc w:val="both"/>
      </w:pPr>
      <w:r>
        <w:t>Reforzador del aprendizaje de 1 compañeros.</w:t>
      </w:r>
    </w:p>
    <w:p w14:paraId="44FD1DE2" w14:textId="054259C8" w:rsidR="00987983" w:rsidRDefault="00F804E3" w:rsidP="00506798">
      <w:pPr>
        <w:pStyle w:val="Prrafodelista"/>
        <w:widowControl w:val="0"/>
        <w:numPr>
          <w:ilvl w:val="0"/>
          <w:numId w:val="16"/>
        </w:numPr>
        <w:spacing w:after="0" w:line="240" w:lineRule="auto"/>
        <w:jc w:val="both"/>
      </w:pPr>
      <w:r>
        <w:t>Presentación de caso de estudio.</w:t>
      </w:r>
    </w:p>
    <w:p w14:paraId="14A46B52" w14:textId="24470EFA" w:rsidR="005D0CBB" w:rsidRPr="00987983" w:rsidRDefault="005D0CBB" w:rsidP="00987983">
      <w:pPr>
        <w:spacing w:after="0" w:line="240" w:lineRule="auto"/>
        <w:ind w:left="360"/>
      </w:pPr>
    </w:p>
    <w:p w14:paraId="5336FAC7" w14:textId="77777777" w:rsidR="00987983" w:rsidRDefault="00987983" w:rsidP="00987983">
      <w:pPr>
        <w:spacing w:after="0" w:line="240" w:lineRule="auto"/>
        <w:ind w:left="360"/>
      </w:pPr>
    </w:p>
    <w:p w14:paraId="02B5ED34" w14:textId="77777777" w:rsidR="005D0CBB" w:rsidRDefault="005D0CBB" w:rsidP="005D0CBB">
      <w:pPr>
        <w:ind w:left="360"/>
      </w:pPr>
    </w:p>
    <w:p w14:paraId="6E8D29E2" w14:textId="214A5555" w:rsidR="005D0CBB" w:rsidRDefault="005D0CBB" w:rsidP="005D0CBB">
      <w:r>
        <w:lastRenderedPageBreak/>
        <w:t>5</w:t>
      </w:r>
      <w:r>
        <w:rPr>
          <w:b/>
          <w:smallCaps/>
        </w:rPr>
        <w:t>.   CALIFICACIÓN</w:t>
      </w:r>
    </w:p>
    <w:tbl>
      <w:tblPr>
        <w:tblStyle w:val="Tablaconcuadrcula"/>
        <w:tblW w:w="0" w:type="auto"/>
        <w:tblLook w:val="04A0" w:firstRow="1" w:lastRow="0" w:firstColumn="1" w:lastColumn="0" w:noHBand="0" w:noVBand="1"/>
      </w:tblPr>
      <w:tblGrid>
        <w:gridCol w:w="6374"/>
        <w:gridCol w:w="3260"/>
      </w:tblGrid>
      <w:tr w:rsidR="00AF011C" w14:paraId="268F3AD8" w14:textId="77777777" w:rsidTr="00AF011C">
        <w:tc>
          <w:tcPr>
            <w:tcW w:w="6374" w:type="dxa"/>
            <w:shd w:val="clear" w:color="auto" w:fill="D9D9D9" w:themeFill="background1" w:themeFillShade="D9"/>
          </w:tcPr>
          <w:p w14:paraId="6C795827" w14:textId="3792D972" w:rsidR="00AF011C" w:rsidRDefault="00AF011C" w:rsidP="005D0CBB">
            <w:r>
              <w:t>Actividad</w:t>
            </w:r>
          </w:p>
        </w:tc>
        <w:tc>
          <w:tcPr>
            <w:tcW w:w="3260" w:type="dxa"/>
            <w:shd w:val="clear" w:color="auto" w:fill="D9D9D9" w:themeFill="background1" w:themeFillShade="D9"/>
          </w:tcPr>
          <w:p w14:paraId="0637D266" w14:textId="7C103829" w:rsidR="00AF011C" w:rsidRDefault="00AF011C" w:rsidP="005D0CBB">
            <w:r>
              <w:t>Puntos</w:t>
            </w:r>
          </w:p>
        </w:tc>
      </w:tr>
      <w:tr w:rsidR="00AF011C" w14:paraId="05AAFCA1" w14:textId="77777777" w:rsidTr="00AF011C">
        <w:tc>
          <w:tcPr>
            <w:tcW w:w="6374" w:type="dxa"/>
          </w:tcPr>
          <w:p w14:paraId="5FD13540" w14:textId="5DEAC420" w:rsidR="00AF011C" w:rsidRDefault="00AF011C" w:rsidP="00AF011C">
            <w:r>
              <w:t>Reportes de lectura (</w:t>
            </w:r>
            <w:r w:rsidRPr="0068176A">
              <w:t>7 reportes de lectura</w:t>
            </w:r>
            <w:r>
              <w:t>)</w:t>
            </w:r>
            <w:r>
              <w:tab/>
            </w:r>
            <w:r>
              <w:tab/>
            </w:r>
            <w:r>
              <w:tab/>
            </w:r>
          </w:p>
        </w:tc>
        <w:tc>
          <w:tcPr>
            <w:tcW w:w="3260" w:type="dxa"/>
          </w:tcPr>
          <w:p w14:paraId="77F4CEB5" w14:textId="5D1B843C" w:rsidR="00AF011C" w:rsidRDefault="00AF011C" w:rsidP="005D0CBB">
            <w:r>
              <w:t>De 0 a 50 puntos</w:t>
            </w:r>
          </w:p>
        </w:tc>
      </w:tr>
      <w:tr w:rsidR="00AF011C" w14:paraId="5D22536E" w14:textId="77777777" w:rsidTr="00AF011C">
        <w:tc>
          <w:tcPr>
            <w:tcW w:w="6374" w:type="dxa"/>
          </w:tcPr>
          <w:p w14:paraId="0BAA5E2B" w14:textId="5D893544" w:rsidR="00AF011C" w:rsidRDefault="00AF011C" w:rsidP="00AF011C">
            <w:r>
              <w:t>Recuperación de aprendizajes de lecturas en clase.</w:t>
            </w:r>
            <w:r>
              <w:tab/>
            </w:r>
            <w:r>
              <w:tab/>
            </w:r>
          </w:p>
        </w:tc>
        <w:tc>
          <w:tcPr>
            <w:tcW w:w="3260" w:type="dxa"/>
          </w:tcPr>
          <w:p w14:paraId="21EB5B82" w14:textId="278711C5" w:rsidR="00AF011C" w:rsidRDefault="00AF011C" w:rsidP="005D0CBB">
            <w:r>
              <w:t>De 0 a 20 puntos</w:t>
            </w:r>
          </w:p>
        </w:tc>
      </w:tr>
      <w:tr w:rsidR="00AF011C" w14:paraId="6FDBEAEA" w14:textId="77777777" w:rsidTr="00AF011C">
        <w:tc>
          <w:tcPr>
            <w:tcW w:w="6374" w:type="dxa"/>
          </w:tcPr>
          <w:p w14:paraId="08E78E90" w14:textId="1AED3D86" w:rsidR="00AF011C" w:rsidRDefault="00AF011C" w:rsidP="005D0CBB">
            <w:r>
              <w:t>Compromiso personal, puntualidad y participación respetuosa y constructiva en clase.</w:t>
            </w:r>
            <w:r>
              <w:tab/>
            </w:r>
          </w:p>
        </w:tc>
        <w:tc>
          <w:tcPr>
            <w:tcW w:w="3260" w:type="dxa"/>
          </w:tcPr>
          <w:p w14:paraId="3654D77F" w14:textId="699FEFFC" w:rsidR="00AF011C" w:rsidRDefault="00AF011C" w:rsidP="005D0CBB">
            <w:r>
              <w:t>De 0 a 20 puntos</w:t>
            </w:r>
          </w:p>
        </w:tc>
      </w:tr>
      <w:tr w:rsidR="00AF011C" w14:paraId="0255DB7E" w14:textId="77777777" w:rsidTr="00AF011C">
        <w:tc>
          <w:tcPr>
            <w:tcW w:w="6374" w:type="dxa"/>
          </w:tcPr>
          <w:p w14:paraId="62D013A8" w14:textId="67D96B10" w:rsidR="00AF011C" w:rsidRDefault="00AF011C" w:rsidP="00AF011C">
            <w:r>
              <w:t>Trabajo final.</w:t>
            </w:r>
            <w:r>
              <w:tab/>
            </w:r>
            <w:r>
              <w:tab/>
            </w:r>
            <w:r>
              <w:tab/>
            </w:r>
            <w:r>
              <w:tab/>
            </w:r>
            <w:r>
              <w:tab/>
            </w:r>
            <w:r>
              <w:tab/>
            </w:r>
            <w:r>
              <w:tab/>
            </w:r>
          </w:p>
        </w:tc>
        <w:tc>
          <w:tcPr>
            <w:tcW w:w="3260" w:type="dxa"/>
          </w:tcPr>
          <w:p w14:paraId="638F0F96" w14:textId="164B6C1F" w:rsidR="00AF011C" w:rsidRDefault="00AF011C" w:rsidP="005D0CBB">
            <w:r>
              <w:t>De 0 a 10 puntos</w:t>
            </w:r>
          </w:p>
        </w:tc>
      </w:tr>
    </w:tbl>
    <w:p w14:paraId="248E53F3" w14:textId="77777777" w:rsidR="00AF011C" w:rsidRDefault="00AF011C" w:rsidP="005D0CBB"/>
    <w:p w14:paraId="388CC5DA" w14:textId="1A5E090F" w:rsidR="005D0CBB" w:rsidRDefault="005D0CBB" w:rsidP="005D0CBB">
      <w:r>
        <w:t xml:space="preserve">Para tener derecho a calificación, se requiere al menos, 80 % de las asistencias a clase (13 clases completas). </w:t>
      </w:r>
    </w:p>
    <w:p w14:paraId="22DF9A88" w14:textId="77777777" w:rsidR="005D0CBB" w:rsidRDefault="005D0CBB" w:rsidP="005D0CBB">
      <w:r>
        <w:rPr>
          <w:b/>
        </w:rPr>
        <w:t xml:space="preserve">Nota: los trabajos entregados a tiempo tienen derecho a ser calificados sobre una nota del 100 %. Si, por cualquier motivo, el trabajo no es entregado en el tiempo determinado, se considerará el 80% de la calificación, con un máximo de reportes tardíos de 3.  </w:t>
      </w:r>
    </w:p>
    <w:p w14:paraId="383DA647" w14:textId="77777777" w:rsidR="002B4475" w:rsidRDefault="002B4475" w:rsidP="005D0CBB">
      <w:pPr>
        <w:rPr>
          <w:b/>
        </w:rPr>
      </w:pPr>
    </w:p>
    <w:p w14:paraId="60F4E3DC" w14:textId="440CC064" w:rsidR="00881018" w:rsidRDefault="002B4475" w:rsidP="005D0CBB">
      <w:r>
        <w:rPr>
          <w:b/>
        </w:rPr>
        <w:t>RUBRICA DE PARTICIPACIÓN EN CLASE:</w:t>
      </w:r>
    </w:p>
    <w:p w14:paraId="7716211F" w14:textId="77777777" w:rsidR="005D0CBB" w:rsidRDefault="005D0CBB" w:rsidP="00AE3C15">
      <w:pPr>
        <w:pBdr>
          <w:top w:val="nil"/>
          <w:left w:val="nil"/>
          <w:bottom w:val="nil"/>
          <w:right w:val="nil"/>
          <w:between w:val="nil"/>
        </w:pBdr>
        <w:shd w:val="clear" w:color="auto" w:fill="FFFFFF"/>
        <w:jc w:val="both"/>
        <w:rPr>
          <w:color w:val="000000"/>
        </w:rPr>
      </w:pPr>
      <w:r>
        <w:rPr>
          <w:b/>
        </w:rPr>
        <w:t>2</w:t>
      </w:r>
      <w:r>
        <w:rPr>
          <w:b/>
          <w:color w:val="000000"/>
        </w:rPr>
        <w:t>0 puntos:</w:t>
      </w:r>
      <w:r>
        <w:rPr>
          <w:color w:val="000000"/>
        </w:rPr>
        <w:t xml:space="preserve"> Sus participaciones son asiduas, respetuosas y centradas en el tema. Genera diálogos con profundidad y propicia la facilitación del grupo. Trabaja en equipo y colabora en la clase. Investiga más de lo que se señala exclusivamente.</w:t>
      </w:r>
    </w:p>
    <w:p w14:paraId="2701AA42" w14:textId="77777777" w:rsidR="005D0CBB" w:rsidRDefault="005D0CBB" w:rsidP="00AE3C15">
      <w:pPr>
        <w:pBdr>
          <w:top w:val="nil"/>
          <w:left w:val="nil"/>
          <w:bottom w:val="nil"/>
          <w:right w:val="nil"/>
          <w:between w:val="nil"/>
        </w:pBdr>
        <w:shd w:val="clear" w:color="auto" w:fill="FFFFFF"/>
        <w:jc w:val="both"/>
        <w:rPr>
          <w:color w:val="000000"/>
        </w:rPr>
      </w:pPr>
      <w:r>
        <w:rPr>
          <w:b/>
        </w:rPr>
        <w:t>10</w:t>
      </w:r>
      <w:r>
        <w:rPr>
          <w:b/>
          <w:color w:val="000000"/>
        </w:rPr>
        <w:t xml:space="preserve"> puntos: </w:t>
      </w:r>
      <w:r>
        <w:rPr>
          <w:color w:val="000000"/>
        </w:rPr>
        <w:t>Es la calificación que obtiene el alumno que ha faltado a más de una sesión, que aunque cumple los requisitos no muestra un empeño especial en los mismos. Muestra participaciones esporádicas, busca atender con cierta profundidad la situación de sus compañeros, colabora parcialmente en equipo y lee e investiga lo que se pide exclusivamente.</w:t>
      </w:r>
    </w:p>
    <w:p w14:paraId="05ED7388" w14:textId="77777777" w:rsidR="005D0CBB" w:rsidRDefault="005D0CBB" w:rsidP="00AE3C15">
      <w:pPr>
        <w:pBdr>
          <w:top w:val="nil"/>
          <w:left w:val="nil"/>
          <w:bottom w:val="nil"/>
          <w:right w:val="nil"/>
          <w:between w:val="nil"/>
        </w:pBdr>
        <w:shd w:val="clear" w:color="auto" w:fill="FFFFFF"/>
        <w:jc w:val="both"/>
        <w:rPr>
          <w:color w:val="000000"/>
        </w:rPr>
      </w:pPr>
      <w:r>
        <w:rPr>
          <w:b/>
          <w:color w:val="000000"/>
        </w:rPr>
        <w:t xml:space="preserve">5 puntos: </w:t>
      </w:r>
      <w:r>
        <w:rPr>
          <w:color w:val="000000"/>
        </w:rPr>
        <w:t>Es la calificación que obtiene el alumno que ha faltado a más de dos sesiones. Muestra muy pocas participaciones y un trabajo en equipo regularmente representativo. Puede desatender en ocasiones las palabras de sus compañeros y lee por lo general un poco menos de lo requerido, así como presentar pocos avances significativos y coadyuvadores para el grupo.</w:t>
      </w:r>
    </w:p>
    <w:p w14:paraId="0175DBD0" w14:textId="77777777" w:rsidR="005D0CBB" w:rsidRDefault="005D0CBB" w:rsidP="00AE3C15">
      <w:pPr>
        <w:pBdr>
          <w:top w:val="nil"/>
          <w:left w:val="nil"/>
          <w:bottom w:val="nil"/>
          <w:right w:val="nil"/>
          <w:between w:val="nil"/>
        </w:pBdr>
        <w:shd w:val="clear" w:color="auto" w:fill="FFFFFF"/>
        <w:jc w:val="both"/>
        <w:rPr>
          <w:color w:val="000000"/>
        </w:rPr>
      </w:pPr>
      <w:r>
        <w:rPr>
          <w:b/>
          <w:color w:val="000000"/>
        </w:rPr>
        <w:t>0 puntos:</w:t>
      </w:r>
      <w:r>
        <w:rPr>
          <w:color w:val="000000"/>
        </w:rPr>
        <w:t xml:space="preserve"> Es la calificación que obtiene el alumno que ha faltado a más de dos sesiones, que presenta retardos en la mayoría de las mismas. Sus participaciones son obstructivas (desvían el tema, son destructivas, generan temor en sus propios compañeros o se manifiestan con agresividad). Se desatiende la mayoría de las veces las necesidades de los compañeros, se lee poco o casi nada de lo propuesto para la clase y no hay por lo general participaciones que coadyuven para el grupo a pesar de las solicitudes del asesor a que ello sucediese.</w:t>
      </w:r>
    </w:p>
    <w:p w14:paraId="7FA968EF" w14:textId="77777777" w:rsidR="006C3DBC" w:rsidRDefault="005D0CBB" w:rsidP="005D0CBB">
      <w:r>
        <w:t>   </w:t>
      </w:r>
    </w:p>
    <w:p w14:paraId="1FABDDF3" w14:textId="77777777" w:rsidR="006C3DBC" w:rsidRDefault="006C3DBC" w:rsidP="005D0CBB"/>
    <w:p w14:paraId="6E9BAFE8" w14:textId="77777777" w:rsidR="006C3DBC" w:rsidRDefault="006C3DBC" w:rsidP="005D0CBB"/>
    <w:p w14:paraId="67B41340" w14:textId="77777777" w:rsidR="006C3DBC" w:rsidRDefault="006C3DBC" w:rsidP="005D0CBB"/>
    <w:p w14:paraId="217A4B78" w14:textId="65B83AC9" w:rsidR="005D0CBB" w:rsidRDefault="005D0CBB" w:rsidP="005D0CBB">
      <w:r>
        <w:t>                                                                                                                                     </w:t>
      </w:r>
    </w:p>
    <w:p w14:paraId="16C2F61B" w14:textId="261A8CD1" w:rsidR="005D0CBB" w:rsidRDefault="006C3DBC" w:rsidP="005D0CBB">
      <w:pPr>
        <w:rPr>
          <w:b/>
          <w:smallCaps/>
        </w:rPr>
      </w:pPr>
      <w:r>
        <w:rPr>
          <w:b/>
          <w:smallCaps/>
        </w:rPr>
        <w:lastRenderedPageBreak/>
        <w:t xml:space="preserve">6.- </w:t>
      </w:r>
      <w:r w:rsidR="005D0CBB">
        <w:rPr>
          <w:b/>
          <w:smallCaps/>
        </w:rPr>
        <w:t>DESARROLLO DE LAS SESIONES</w:t>
      </w:r>
    </w:p>
    <w:tbl>
      <w:tblPr>
        <w:tblStyle w:val="Tablaconcuadrcula"/>
        <w:tblW w:w="0" w:type="auto"/>
        <w:tblLook w:val="04A0" w:firstRow="1" w:lastRow="0" w:firstColumn="1" w:lastColumn="0" w:noHBand="0" w:noVBand="1"/>
      </w:tblPr>
      <w:tblGrid>
        <w:gridCol w:w="440"/>
        <w:gridCol w:w="2922"/>
        <w:gridCol w:w="1179"/>
        <w:gridCol w:w="3534"/>
        <w:gridCol w:w="964"/>
      </w:tblGrid>
      <w:tr w:rsidR="001E0911" w14:paraId="2C0157C0" w14:textId="77777777" w:rsidTr="001E0911">
        <w:tc>
          <w:tcPr>
            <w:tcW w:w="440" w:type="dxa"/>
          </w:tcPr>
          <w:p w14:paraId="1321A7EE" w14:textId="27FC8EA2" w:rsidR="000067E9" w:rsidRDefault="000067E9" w:rsidP="005D0CBB">
            <w:r>
              <w:t>#</w:t>
            </w:r>
          </w:p>
        </w:tc>
        <w:tc>
          <w:tcPr>
            <w:tcW w:w="2922" w:type="dxa"/>
          </w:tcPr>
          <w:p w14:paraId="0D3410E2" w14:textId="4943723A" w:rsidR="000067E9" w:rsidRDefault="000067E9" w:rsidP="005D0CBB">
            <w:r>
              <w:t>Fecha</w:t>
            </w:r>
          </w:p>
        </w:tc>
        <w:tc>
          <w:tcPr>
            <w:tcW w:w="1179" w:type="dxa"/>
          </w:tcPr>
          <w:p w14:paraId="21786327" w14:textId="09D69644" w:rsidR="000067E9" w:rsidRDefault="000067E9" w:rsidP="005D0CBB">
            <w:r>
              <w:t>Modalidad</w:t>
            </w:r>
          </w:p>
        </w:tc>
        <w:tc>
          <w:tcPr>
            <w:tcW w:w="3534" w:type="dxa"/>
          </w:tcPr>
          <w:p w14:paraId="228099B9" w14:textId="5C2F0247" w:rsidR="000067E9" w:rsidRDefault="000067E9" w:rsidP="005D0CBB">
            <w:r>
              <w:t>Tema</w:t>
            </w:r>
          </w:p>
        </w:tc>
        <w:tc>
          <w:tcPr>
            <w:tcW w:w="964" w:type="dxa"/>
          </w:tcPr>
          <w:p w14:paraId="3A961DC8" w14:textId="77D766C3" w:rsidR="000067E9" w:rsidRDefault="000067E9" w:rsidP="005D0CBB">
            <w:r>
              <w:t>Reporte</w:t>
            </w:r>
          </w:p>
        </w:tc>
      </w:tr>
      <w:tr w:rsidR="001E0911" w14:paraId="453C7FCC" w14:textId="77777777" w:rsidTr="001E0911">
        <w:tc>
          <w:tcPr>
            <w:tcW w:w="440" w:type="dxa"/>
          </w:tcPr>
          <w:p w14:paraId="4A902F46" w14:textId="1D8E33DD" w:rsidR="000067E9" w:rsidRDefault="000067E9" w:rsidP="005D0CBB">
            <w:r>
              <w:t>1</w:t>
            </w:r>
          </w:p>
        </w:tc>
        <w:tc>
          <w:tcPr>
            <w:tcW w:w="2922" w:type="dxa"/>
          </w:tcPr>
          <w:p w14:paraId="1872780F" w14:textId="61F7F5D7" w:rsidR="000067E9" w:rsidRDefault="000067E9" w:rsidP="005D0CBB">
            <w:r>
              <w:t>Martes 25 de mayo del 2021</w:t>
            </w:r>
          </w:p>
        </w:tc>
        <w:tc>
          <w:tcPr>
            <w:tcW w:w="1179" w:type="dxa"/>
          </w:tcPr>
          <w:p w14:paraId="7A7492F0" w14:textId="71D49D84" w:rsidR="000067E9" w:rsidRDefault="000067E9" w:rsidP="005D0CBB">
            <w:r>
              <w:t>Presencial</w:t>
            </w:r>
          </w:p>
        </w:tc>
        <w:tc>
          <w:tcPr>
            <w:tcW w:w="3534" w:type="dxa"/>
          </w:tcPr>
          <w:p w14:paraId="653609EE" w14:textId="1E0E720B" w:rsidR="000067E9" w:rsidRDefault="000067E9" w:rsidP="005D0CBB">
            <w:r>
              <w:t>Bienvenida.</w:t>
            </w:r>
          </w:p>
        </w:tc>
        <w:tc>
          <w:tcPr>
            <w:tcW w:w="964" w:type="dxa"/>
          </w:tcPr>
          <w:p w14:paraId="6527DC54" w14:textId="77777777" w:rsidR="000067E9" w:rsidRDefault="000067E9" w:rsidP="005D0CBB"/>
        </w:tc>
      </w:tr>
      <w:tr w:rsidR="001E0911" w14:paraId="62600643" w14:textId="77777777" w:rsidTr="001E0911">
        <w:tc>
          <w:tcPr>
            <w:tcW w:w="440" w:type="dxa"/>
          </w:tcPr>
          <w:p w14:paraId="3CFF838F" w14:textId="736863D9" w:rsidR="000067E9" w:rsidRDefault="000067E9" w:rsidP="005D0CBB">
            <w:r>
              <w:t>2</w:t>
            </w:r>
          </w:p>
        </w:tc>
        <w:tc>
          <w:tcPr>
            <w:tcW w:w="2922" w:type="dxa"/>
          </w:tcPr>
          <w:p w14:paraId="3166E59C" w14:textId="2E11CD6B" w:rsidR="000067E9" w:rsidRDefault="000067E9" w:rsidP="005D0CBB">
            <w:r>
              <w:t>Jueves 27 de mayo del 2021</w:t>
            </w:r>
          </w:p>
        </w:tc>
        <w:tc>
          <w:tcPr>
            <w:tcW w:w="1179" w:type="dxa"/>
          </w:tcPr>
          <w:p w14:paraId="53835149" w14:textId="76879176" w:rsidR="000067E9" w:rsidRDefault="000067E9" w:rsidP="005D0CBB">
            <w:r>
              <w:t>Línea</w:t>
            </w:r>
          </w:p>
        </w:tc>
        <w:tc>
          <w:tcPr>
            <w:tcW w:w="3534" w:type="dxa"/>
          </w:tcPr>
          <w:p w14:paraId="6FD23F86" w14:textId="5999E869" w:rsidR="000067E9" w:rsidRDefault="000067E9" w:rsidP="000067E9">
            <w:r>
              <w:t>Cultura organizacional.</w:t>
            </w:r>
          </w:p>
        </w:tc>
        <w:tc>
          <w:tcPr>
            <w:tcW w:w="964" w:type="dxa"/>
          </w:tcPr>
          <w:p w14:paraId="6FDBE7FF" w14:textId="7D1E86B9" w:rsidR="000067E9" w:rsidRDefault="000067E9" w:rsidP="005D0CBB">
            <w:r>
              <w:t>1</w:t>
            </w:r>
          </w:p>
        </w:tc>
      </w:tr>
      <w:tr w:rsidR="001E0911" w14:paraId="14407A34" w14:textId="77777777" w:rsidTr="001E0911">
        <w:tc>
          <w:tcPr>
            <w:tcW w:w="440" w:type="dxa"/>
          </w:tcPr>
          <w:p w14:paraId="18DD3672" w14:textId="06CB6F60" w:rsidR="000067E9" w:rsidRDefault="000067E9" w:rsidP="005D0CBB">
            <w:r>
              <w:t>3</w:t>
            </w:r>
          </w:p>
        </w:tc>
        <w:tc>
          <w:tcPr>
            <w:tcW w:w="2922" w:type="dxa"/>
          </w:tcPr>
          <w:p w14:paraId="797E81C9" w14:textId="7F7681DA" w:rsidR="000067E9" w:rsidRDefault="00A111AF" w:rsidP="005D0CBB">
            <w:r>
              <w:t>Martes 1 de junio del 2021</w:t>
            </w:r>
          </w:p>
        </w:tc>
        <w:tc>
          <w:tcPr>
            <w:tcW w:w="1179" w:type="dxa"/>
          </w:tcPr>
          <w:p w14:paraId="0545FC13" w14:textId="116C0DAB" w:rsidR="000067E9" w:rsidRDefault="00A111AF" w:rsidP="005D0CBB">
            <w:r>
              <w:t>Presencial</w:t>
            </w:r>
          </w:p>
        </w:tc>
        <w:tc>
          <w:tcPr>
            <w:tcW w:w="3534" w:type="dxa"/>
          </w:tcPr>
          <w:p w14:paraId="68E428B6" w14:textId="148A8F2B" w:rsidR="000067E9" w:rsidRDefault="00A111AF" w:rsidP="005D0CBB">
            <w:r>
              <w:t>Liderazgo</w:t>
            </w:r>
          </w:p>
        </w:tc>
        <w:tc>
          <w:tcPr>
            <w:tcW w:w="964" w:type="dxa"/>
          </w:tcPr>
          <w:p w14:paraId="13FAB6B8" w14:textId="77777777" w:rsidR="000067E9" w:rsidRDefault="000067E9" w:rsidP="005D0CBB"/>
        </w:tc>
      </w:tr>
      <w:tr w:rsidR="001E0911" w14:paraId="555719A7" w14:textId="77777777" w:rsidTr="001E0911">
        <w:tc>
          <w:tcPr>
            <w:tcW w:w="440" w:type="dxa"/>
          </w:tcPr>
          <w:p w14:paraId="089CC9B4" w14:textId="457C6CF3" w:rsidR="000067E9" w:rsidRDefault="000067E9" w:rsidP="005D0CBB">
            <w:r>
              <w:t>4</w:t>
            </w:r>
          </w:p>
        </w:tc>
        <w:tc>
          <w:tcPr>
            <w:tcW w:w="2922" w:type="dxa"/>
          </w:tcPr>
          <w:p w14:paraId="01F2A356" w14:textId="6441CAB0" w:rsidR="000067E9" w:rsidRDefault="00A111AF" w:rsidP="005D0CBB">
            <w:r>
              <w:t>Jueves 3 de junio del 2021</w:t>
            </w:r>
          </w:p>
        </w:tc>
        <w:tc>
          <w:tcPr>
            <w:tcW w:w="1179" w:type="dxa"/>
          </w:tcPr>
          <w:p w14:paraId="5470BC69" w14:textId="2027BDCF" w:rsidR="000067E9" w:rsidRDefault="00A111AF" w:rsidP="005D0CBB">
            <w:r>
              <w:t>Línea</w:t>
            </w:r>
          </w:p>
        </w:tc>
        <w:tc>
          <w:tcPr>
            <w:tcW w:w="3534" w:type="dxa"/>
          </w:tcPr>
          <w:p w14:paraId="03F8DB65" w14:textId="15B0F089" w:rsidR="000067E9" w:rsidRDefault="00A111AF" w:rsidP="005D0CBB">
            <w:r>
              <w:t>Liderazgo</w:t>
            </w:r>
          </w:p>
        </w:tc>
        <w:tc>
          <w:tcPr>
            <w:tcW w:w="964" w:type="dxa"/>
          </w:tcPr>
          <w:p w14:paraId="7D057499" w14:textId="400878CF" w:rsidR="000067E9" w:rsidRDefault="00A111AF" w:rsidP="005D0CBB">
            <w:r>
              <w:t>2</w:t>
            </w:r>
          </w:p>
        </w:tc>
      </w:tr>
      <w:tr w:rsidR="001E0911" w14:paraId="24B6E519" w14:textId="77777777" w:rsidTr="001E0911">
        <w:tc>
          <w:tcPr>
            <w:tcW w:w="440" w:type="dxa"/>
          </w:tcPr>
          <w:p w14:paraId="097FF01E" w14:textId="516C6D29" w:rsidR="000067E9" w:rsidRDefault="000067E9" w:rsidP="005D0CBB">
            <w:r>
              <w:t>5</w:t>
            </w:r>
          </w:p>
        </w:tc>
        <w:tc>
          <w:tcPr>
            <w:tcW w:w="2922" w:type="dxa"/>
          </w:tcPr>
          <w:p w14:paraId="0C2B5737" w14:textId="69727BEB" w:rsidR="000067E9" w:rsidRDefault="00A111AF" w:rsidP="005D0CBB">
            <w:r>
              <w:t>Martes 8 de junio del 2021</w:t>
            </w:r>
          </w:p>
        </w:tc>
        <w:tc>
          <w:tcPr>
            <w:tcW w:w="1179" w:type="dxa"/>
          </w:tcPr>
          <w:p w14:paraId="75BD81D0" w14:textId="7C4EADA7" w:rsidR="000067E9" w:rsidRDefault="00A111AF" w:rsidP="005D0CBB">
            <w:r>
              <w:t>Presencial</w:t>
            </w:r>
          </w:p>
        </w:tc>
        <w:tc>
          <w:tcPr>
            <w:tcW w:w="3534" w:type="dxa"/>
          </w:tcPr>
          <w:p w14:paraId="022A088B" w14:textId="6783323C" w:rsidR="000067E9" w:rsidRDefault="00A111AF" w:rsidP="005D0CBB">
            <w:r>
              <w:t>Comunicación efectiva</w:t>
            </w:r>
          </w:p>
        </w:tc>
        <w:tc>
          <w:tcPr>
            <w:tcW w:w="964" w:type="dxa"/>
          </w:tcPr>
          <w:p w14:paraId="21967944" w14:textId="77777777" w:rsidR="000067E9" w:rsidRDefault="000067E9" w:rsidP="005D0CBB"/>
        </w:tc>
      </w:tr>
      <w:tr w:rsidR="001E0911" w14:paraId="138F3294" w14:textId="77777777" w:rsidTr="001E0911">
        <w:tc>
          <w:tcPr>
            <w:tcW w:w="440" w:type="dxa"/>
          </w:tcPr>
          <w:p w14:paraId="177FADD3" w14:textId="47A4914A" w:rsidR="000067E9" w:rsidRDefault="000067E9" w:rsidP="005D0CBB">
            <w:r>
              <w:t>6</w:t>
            </w:r>
          </w:p>
        </w:tc>
        <w:tc>
          <w:tcPr>
            <w:tcW w:w="2922" w:type="dxa"/>
          </w:tcPr>
          <w:p w14:paraId="183C44E8" w14:textId="5A25002D" w:rsidR="000067E9" w:rsidRDefault="001E0911" w:rsidP="005D0CBB">
            <w:r>
              <w:t>Jueves 10 de junio 2021</w:t>
            </w:r>
          </w:p>
        </w:tc>
        <w:tc>
          <w:tcPr>
            <w:tcW w:w="1179" w:type="dxa"/>
          </w:tcPr>
          <w:p w14:paraId="5B2C362C" w14:textId="2648C885" w:rsidR="000067E9" w:rsidRDefault="001E0911" w:rsidP="005D0CBB">
            <w:r>
              <w:t>Línea</w:t>
            </w:r>
          </w:p>
        </w:tc>
        <w:tc>
          <w:tcPr>
            <w:tcW w:w="3534" w:type="dxa"/>
          </w:tcPr>
          <w:p w14:paraId="4A27112C" w14:textId="2DF54B0E" w:rsidR="000067E9" w:rsidRDefault="001E0911" w:rsidP="005D0CBB">
            <w:r>
              <w:t>Comunicación efectiva</w:t>
            </w:r>
          </w:p>
        </w:tc>
        <w:tc>
          <w:tcPr>
            <w:tcW w:w="964" w:type="dxa"/>
          </w:tcPr>
          <w:p w14:paraId="57CAA0FF" w14:textId="364D263D" w:rsidR="000067E9" w:rsidRDefault="001E0911" w:rsidP="005D0CBB">
            <w:r>
              <w:t>3</w:t>
            </w:r>
          </w:p>
        </w:tc>
      </w:tr>
      <w:tr w:rsidR="001E0911" w14:paraId="4D2538B0" w14:textId="77777777" w:rsidTr="001E0911">
        <w:tc>
          <w:tcPr>
            <w:tcW w:w="440" w:type="dxa"/>
          </w:tcPr>
          <w:p w14:paraId="7794065E" w14:textId="0F66A418" w:rsidR="000067E9" w:rsidRDefault="000067E9" w:rsidP="005D0CBB">
            <w:r>
              <w:t>7</w:t>
            </w:r>
          </w:p>
        </w:tc>
        <w:tc>
          <w:tcPr>
            <w:tcW w:w="2922" w:type="dxa"/>
          </w:tcPr>
          <w:p w14:paraId="04C5439B" w14:textId="668D2E9F" w:rsidR="000067E9" w:rsidRDefault="001E0911" w:rsidP="005D0CBB">
            <w:r w:rsidRPr="007B3C3B">
              <w:t xml:space="preserve">Martes </w:t>
            </w:r>
            <w:r>
              <w:t>15 de junio 2021</w:t>
            </w:r>
          </w:p>
        </w:tc>
        <w:tc>
          <w:tcPr>
            <w:tcW w:w="1179" w:type="dxa"/>
          </w:tcPr>
          <w:p w14:paraId="1EBF43BD" w14:textId="3CE672BC" w:rsidR="000067E9" w:rsidRDefault="001E0911" w:rsidP="005D0CBB">
            <w:r>
              <w:t>Presencial</w:t>
            </w:r>
          </w:p>
        </w:tc>
        <w:tc>
          <w:tcPr>
            <w:tcW w:w="3534" w:type="dxa"/>
          </w:tcPr>
          <w:p w14:paraId="2A966681" w14:textId="18541A82" w:rsidR="000067E9" w:rsidRDefault="001E0911" w:rsidP="005D0CBB">
            <w:r>
              <w:t>Equipos de Alto Desempeño (EAD)</w:t>
            </w:r>
          </w:p>
        </w:tc>
        <w:tc>
          <w:tcPr>
            <w:tcW w:w="964" w:type="dxa"/>
          </w:tcPr>
          <w:p w14:paraId="66E72938" w14:textId="77777777" w:rsidR="000067E9" w:rsidRDefault="000067E9" w:rsidP="005D0CBB"/>
        </w:tc>
      </w:tr>
      <w:tr w:rsidR="001E0911" w14:paraId="5415D5A7" w14:textId="77777777" w:rsidTr="001E0911">
        <w:tc>
          <w:tcPr>
            <w:tcW w:w="440" w:type="dxa"/>
          </w:tcPr>
          <w:p w14:paraId="4E982CD9" w14:textId="64B24254" w:rsidR="001E0911" w:rsidRDefault="001E0911" w:rsidP="001E0911">
            <w:r>
              <w:t>8</w:t>
            </w:r>
          </w:p>
        </w:tc>
        <w:tc>
          <w:tcPr>
            <w:tcW w:w="2922" w:type="dxa"/>
          </w:tcPr>
          <w:p w14:paraId="3EFD4DC9" w14:textId="3196B302" w:rsidR="001E0911" w:rsidRDefault="001E0911" w:rsidP="001E0911">
            <w:r>
              <w:t>Jueves 17 de junio 2021</w:t>
            </w:r>
          </w:p>
        </w:tc>
        <w:tc>
          <w:tcPr>
            <w:tcW w:w="1179" w:type="dxa"/>
          </w:tcPr>
          <w:p w14:paraId="169DE067" w14:textId="5661B4BC" w:rsidR="001E0911" w:rsidRDefault="001E0911" w:rsidP="001E0911">
            <w:r>
              <w:t>Línea</w:t>
            </w:r>
          </w:p>
        </w:tc>
        <w:tc>
          <w:tcPr>
            <w:tcW w:w="3534" w:type="dxa"/>
          </w:tcPr>
          <w:p w14:paraId="41B694BA" w14:textId="25036099" w:rsidR="001E0911" w:rsidRDefault="001E0911" w:rsidP="001E0911">
            <w:r>
              <w:t>Equipos de Alto Desempeño (EAD)</w:t>
            </w:r>
          </w:p>
        </w:tc>
        <w:tc>
          <w:tcPr>
            <w:tcW w:w="964" w:type="dxa"/>
          </w:tcPr>
          <w:p w14:paraId="14747E16" w14:textId="0D9D8A81" w:rsidR="001E0911" w:rsidRDefault="001E0911" w:rsidP="001E0911">
            <w:r>
              <w:t>4</w:t>
            </w:r>
          </w:p>
        </w:tc>
      </w:tr>
      <w:tr w:rsidR="001E0911" w14:paraId="3098BC6E" w14:textId="77777777" w:rsidTr="001E0911">
        <w:tc>
          <w:tcPr>
            <w:tcW w:w="440" w:type="dxa"/>
          </w:tcPr>
          <w:p w14:paraId="40E34FB7" w14:textId="6E818566" w:rsidR="001E0911" w:rsidRDefault="001E0911" w:rsidP="001E0911">
            <w:r>
              <w:t>9</w:t>
            </w:r>
          </w:p>
        </w:tc>
        <w:tc>
          <w:tcPr>
            <w:tcW w:w="2922" w:type="dxa"/>
          </w:tcPr>
          <w:p w14:paraId="6B75F918" w14:textId="5A00F284" w:rsidR="001E0911" w:rsidRDefault="001E0911" w:rsidP="001E0911">
            <w:r>
              <w:t>Martes 22 junio 2021</w:t>
            </w:r>
          </w:p>
        </w:tc>
        <w:tc>
          <w:tcPr>
            <w:tcW w:w="1179" w:type="dxa"/>
          </w:tcPr>
          <w:p w14:paraId="27E1F0DA" w14:textId="67EB1377" w:rsidR="001E0911" w:rsidRDefault="00992B1B" w:rsidP="001E0911">
            <w:r>
              <w:t>Presencial</w:t>
            </w:r>
          </w:p>
        </w:tc>
        <w:tc>
          <w:tcPr>
            <w:tcW w:w="3534" w:type="dxa"/>
          </w:tcPr>
          <w:p w14:paraId="21E19AA9" w14:textId="4B929004" w:rsidR="001E0911" w:rsidRDefault="00992B1B" w:rsidP="001E0911">
            <w:r>
              <w:t>Visión Sistemica</w:t>
            </w:r>
          </w:p>
        </w:tc>
        <w:tc>
          <w:tcPr>
            <w:tcW w:w="964" w:type="dxa"/>
          </w:tcPr>
          <w:p w14:paraId="66F71976" w14:textId="77777777" w:rsidR="001E0911" w:rsidRDefault="001E0911" w:rsidP="001E0911"/>
        </w:tc>
      </w:tr>
      <w:tr w:rsidR="00992B1B" w14:paraId="343F7A61" w14:textId="77777777" w:rsidTr="001E0911">
        <w:tc>
          <w:tcPr>
            <w:tcW w:w="440" w:type="dxa"/>
          </w:tcPr>
          <w:p w14:paraId="07A81260" w14:textId="6D21F77F" w:rsidR="00992B1B" w:rsidRDefault="00992B1B" w:rsidP="00992B1B">
            <w:r>
              <w:t>10</w:t>
            </w:r>
          </w:p>
        </w:tc>
        <w:tc>
          <w:tcPr>
            <w:tcW w:w="2922" w:type="dxa"/>
          </w:tcPr>
          <w:p w14:paraId="55D5AE83" w14:textId="11D0482D" w:rsidR="00992B1B" w:rsidRDefault="00992B1B" w:rsidP="00992B1B">
            <w:r>
              <w:t>Jueves 24 de junio 2021</w:t>
            </w:r>
          </w:p>
        </w:tc>
        <w:tc>
          <w:tcPr>
            <w:tcW w:w="1179" w:type="dxa"/>
          </w:tcPr>
          <w:p w14:paraId="0194B5EE" w14:textId="5697ECF9" w:rsidR="00992B1B" w:rsidRDefault="00992B1B" w:rsidP="00992B1B">
            <w:r>
              <w:t>Presencial</w:t>
            </w:r>
          </w:p>
        </w:tc>
        <w:tc>
          <w:tcPr>
            <w:tcW w:w="3534" w:type="dxa"/>
          </w:tcPr>
          <w:p w14:paraId="411412E0" w14:textId="1D6AE327" w:rsidR="00992B1B" w:rsidRDefault="00992B1B" w:rsidP="00992B1B">
            <w:r>
              <w:t>Visión Sistemica</w:t>
            </w:r>
          </w:p>
        </w:tc>
        <w:tc>
          <w:tcPr>
            <w:tcW w:w="964" w:type="dxa"/>
          </w:tcPr>
          <w:p w14:paraId="3A24E3AF" w14:textId="289908B7" w:rsidR="00992B1B" w:rsidRDefault="00992B1B" w:rsidP="00992B1B">
            <w:r>
              <w:t>5</w:t>
            </w:r>
          </w:p>
        </w:tc>
      </w:tr>
      <w:tr w:rsidR="00992B1B" w14:paraId="50481EC9" w14:textId="77777777" w:rsidTr="001E0911">
        <w:tc>
          <w:tcPr>
            <w:tcW w:w="440" w:type="dxa"/>
          </w:tcPr>
          <w:p w14:paraId="777F4600" w14:textId="0614306E" w:rsidR="00992B1B" w:rsidRDefault="00992B1B" w:rsidP="00992B1B">
            <w:r>
              <w:t>11</w:t>
            </w:r>
          </w:p>
        </w:tc>
        <w:tc>
          <w:tcPr>
            <w:tcW w:w="2922" w:type="dxa"/>
          </w:tcPr>
          <w:p w14:paraId="68AD6BE1" w14:textId="205F9140" w:rsidR="00992B1B" w:rsidRDefault="00992B1B" w:rsidP="00992B1B">
            <w:r>
              <w:t>Martes 29 de junio 2021</w:t>
            </w:r>
          </w:p>
        </w:tc>
        <w:tc>
          <w:tcPr>
            <w:tcW w:w="1179" w:type="dxa"/>
          </w:tcPr>
          <w:p w14:paraId="60107692" w14:textId="423426DF" w:rsidR="00992B1B" w:rsidRDefault="00992B1B" w:rsidP="00992B1B">
            <w:r>
              <w:t>Presencial</w:t>
            </w:r>
          </w:p>
        </w:tc>
        <w:tc>
          <w:tcPr>
            <w:tcW w:w="3534" w:type="dxa"/>
          </w:tcPr>
          <w:p w14:paraId="72A1A517" w14:textId="2D1F2903" w:rsidR="00992B1B" w:rsidRDefault="00992B1B" w:rsidP="00992B1B">
            <w:r>
              <w:t>Coaching</w:t>
            </w:r>
          </w:p>
        </w:tc>
        <w:tc>
          <w:tcPr>
            <w:tcW w:w="964" w:type="dxa"/>
          </w:tcPr>
          <w:p w14:paraId="3E474C55" w14:textId="77777777" w:rsidR="00992B1B" w:rsidRDefault="00992B1B" w:rsidP="00992B1B"/>
        </w:tc>
      </w:tr>
      <w:tr w:rsidR="00992B1B" w14:paraId="5E0C1418" w14:textId="77777777" w:rsidTr="001E0911">
        <w:tc>
          <w:tcPr>
            <w:tcW w:w="440" w:type="dxa"/>
          </w:tcPr>
          <w:p w14:paraId="381566D4" w14:textId="0EC043B4" w:rsidR="00992B1B" w:rsidRDefault="00992B1B" w:rsidP="00992B1B">
            <w:r>
              <w:t>12</w:t>
            </w:r>
          </w:p>
        </w:tc>
        <w:tc>
          <w:tcPr>
            <w:tcW w:w="2922" w:type="dxa"/>
          </w:tcPr>
          <w:p w14:paraId="2816A237" w14:textId="0B6A6684" w:rsidR="00992B1B" w:rsidRDefault="00992B1B" w:rsidP="00992B1B">
            <w:r>
              <w:t>Jueves 1 de julio 2021</w:t>
            </w:r>
          </w:p>
        </w:tc>
        <w:tc>
          <w:tcPr>
            <w:tcW w:w="1179" w:type="dxa"/>
          </w:tcPr>
          <w:p w14:paraId="0759F199" w14:textId="0419FE00" w:rsidR="00992B1B" w:rsidRDefault="00992B1B" w:rsidP="00992B1B">
            <w:r>
              <w:t>Línea</w:t>
            </w:r>
          </w:p>
        </w:tc>
        <w:tc>
          <w:tcPr>
            <w:tcW w:w="3534" w:type="dxa"/>
          </w:tcPr>
          <w:p w14:paraId="2096375A" w14:textId="1CB9C529" w:rsidR="00992B1B" w:rsidRDefault="00992B1B" w:rsidP="00992B1B">
            <w:r>
              <w:t>Coaching</w:t>
            </w:r>
          </w:p>
        </w:tc>
        <w:tc>
          <w:tcPr>
            <w:tcW w:w="964" w:type="dxa"/>
          </w:tcPr>
          <w:p w14:paraId="3DD63716" w14:textId="1DCD76B6" w:rsidR="00992B1B" w:rsidRDefault="00992B1B" w:rsidP="00992B1B">
            <w:r>
              <w:t>6</w:t>
            </w:r>
          </w:p>
        </w:tc>
      </w:tr>
      <w:tr w:rsidR="00992B1B" w14:paraId="265F11C4" w14:textId="77777777" w:rsidTr="001E0911">
        <w:tc>
          <w:tcPr>
            <w:tcW w:w="440" w:type="dxa"/>
          </w:tcPr>
          <w:p w14:paraId="3ED0D206" w14:textId="37C2A295" w:rsidR="00992B1B" w:rsidRDefault="00992B1B" w:rsidP="00992B1B">
            <w:r>
              <w:t>13</w:t>
            </w:r>
          </w:p>
        </w:tc>
        <w:tc>
          <w:tcPr>
            <w:tcW w:w="2922" w:type="dxa"/>
          </w:tcPr>
          <w:p w14:paraId="6C15FB08" w14:textId="2CBE81B7" w:rsidR="00992B1B" w:rsidRDefault="00224197" w:rsidP="00992B1B">
            <w:r>
              <w:t>Martes 6 de julio 2021</w:t>
            </w:r>
          </w:p>
        </w:tc>
        <w:tc>
          <w:tcPr>
            <w:tcW w:w="1179" w:type="dxa"/>
          </w:tcPr>
          <w:p w14:paraId="224C4D5B" w14:textId="1AEA6F65" w:rsidR="00992B1B" w:rsidRDefault="00224197" w:rsidP="00992B1B">
            <w:r>
              <w:t>Presencial</w:t>
            </w:r>
          </w:p>
        </w:tc>
        <w:tc>
          <w:tcPr>
            <w:tcW w:w="3534" w:type="dxa"/>
          </w:tcPr>
          <w:p w14:paraId="644061D1" w14:textId="455760A1" w:rsidR="00992B1B" w:rsidRDefault="00224197" w:rsidP="00992B1B">
            <w:r>
              <w:t>Indagación apreciativa</w:t>
            </w:r>
          </w:p>
        </w:tc>
        <w:tc>
          <w:tcPr>
            <w:tcW w:w="964" w:type="dxa"/>
          </w:tcPr>
          <w:p w14:paraId="14F56CE4" w14:textId="77777777" w:rsidR="00992B1B" w:rsidRDefault="00992B1B" w:rsidP="00992B1B"/>
        </w:tc>
      </w:tr>
      <w:tr w:rsidR="00992B1B" w14:paraId="5341E93F" w14:textId="77777777" w:rsidTr="001E0911">
        <w:tc>
          <w:tcPr>
            <w:tcW w:w="440" w:type="dxa"/>
          </w:tcPr>
          <w:p w14:paraId="0BCBCA88" w14:textId="217DF32C" w:rsidR="00992B1B" w:rsidRDefault="00992B1B" w:rsidP="00992B1B">
            <w:r>
              <w:t>14</w:t>
            </w:r>
          </w:p>
        </w:tc>
        <w:tc>
          <w:tcPr>
            <w:tcW w:w="2922" w:type="dxa"/>
          </w:tcPr>
          <w:p w14:paraId="24256E91" w14:textId="48A91F3E" w:rsidR="00992B1B" w:rsidRDefault="00224197" w:rsidP="00992B1B">
            <w:r>
              <w:t>Jueves 8 de julio 2021</w:t>
            </w:r>
          </w:p>
        </w:tc>
        <w:tc>
          <w:tcPr>
            <w:tcW w:w="1179" w:type="dxa"/>
          </w:tcPr>
          <w:p w14:paraId="4B0F7C21" w14:textId="02429A74" w:rsidR="00992B1B" w:rsidRDefault="00224197" w:rsidP="00992B1B">
            <w:r>
              <w:t>Línea</w:t>
            </w:r>
          </w:p>
        </w:tc>
        <w:tc>
          <w:tcPr>
            <w:tcW w:w="3534" w:type="dxa"/>
          </w:tcPr>
          <w:p w14:paraId="2C19D475" w14:textId="157F0B97" w:rsidR="00992B1B" w:rsidRDefault="00224197" w:rsidP="00992B1B">
            <w:r>
              <w:t>Indagación apreciativa</w:t>
            </w:r>
          </w:p>
        </w:tc>
        <w:tc>
          <w:tcPr>
            <w:tcW w:w="964" w:type="dxa"/>
          </w:tcPr>
          <w:p w14:paraId="75F85781" w14:textId="45EC59ED" w:rsidR="00992B1B" w:rsidRDefault="00224197" w:rsidP="00992B1B">
            <w:r>
              <w:t>7</w:t>
            </w:r>
          </w:p>
        </w:tc>
      </w:tr>
      <w:tr w:rsidR="00992B1B" w14:paraId="1C554FC8" w14:textId="77777777" w:rsidTr="001E0911">
        <w:tc>
          <w:tcPr>
            <w:tcW w:w="440" w:type="dxa"/>
          </w:tcPr>
          <w:p w14:paraId="48F46783" w14:textId="39A8195F" w:rsidR="00992B1B" w:rsidRDefault="00992B1B" w:rsidP="00992B1B">
            <w:r>
              <w:t>15</w:t>
            </w:r>
          </w:p>
        </w:tc>
        <w:tc>
          <w:tcPr>
            <w:tcW w:w="2922" w:type="dxa"/>
          </w:tcPr>
          <w:p w14:paraId="6333F5B6" w14:textId="20359291" w:rsidR="00992B1B" w:rsidRDefault="00224197" w:rsidP="00992B1B">
            <w:r>
              <w:t>Martes 10 de julio 2018</w:t>
            </w:r>
          </w:p>
        </w:tc>
        <w:tc>
          <w:tcPr>
            <w:tcW w:w="1179" w:type="dxa"/>
          </w:tcPr>
          <w:p w14:paraId="5B664140" w14:textId="18EDAF9D" w:rsidR="00992B1B" w:rsidRDefault="00224197" w:rsidP="00992B1B">
            <w:r>
              <w:t>Línea</w:t>
            </w:r>
          </w:p>
        </w:tc>
        <w:tc>
          <w:tcPr>
            <w:tcW w:w="3534" w:type="dxa"/>
          </w:tcPr>
          <w:p w14:paraId="7CE210EF" w14:textId="6827CA83" w:rsidR="00992B1B" w:rsidRDefault="00224197" w:rsidP="00992B1B">
            <w:r>
              <w:t>Presentación del trabajo final.</w:t>
            </w:r>
          </w:p>
        </w:tc>
        <w:tc>
          <w:tcPr>
            <w:tcW w:w="964" w:type="dxa"/>
          </w:tcPr>
          <w:p w14:paraId="07B0951E" w14:textId="77777777" w:rsidR="00992B1B" w:rsidRDefault="00992B1B" w:rsidP="00992B1B"/>
        </w:tc>
      </w:tr>
      <w:tr w:rsidR="00992B1B" w14:paraId="3F3BE927" w14:textId="77777777" w:rsidTr="001E0911">
        <w:tc>
          <w:tcPr>
            <w:tcW w:w="440" w:type="dxa"/>
          </w:tcPr>
          <w:p w14:paraId="3C6D6403" w14:textId="70836BB0" w:rsidR="00992B1B" w:rsidRDefault="00992B1B" w:rsidP="00992B1B">
            <w:r>
              <w:t>16</w:t>
            </w:r>
          </w:p>
        </w:tc>
        <w:tc>
          <w:tcPr>
            <w:tcW w:w="2922" w:type="dxa"/>
          </w:tcPr>
          <w:p w14:paraId="4BA2A6D9" w14:textId="17AA5D31" w:rsidR="00992B1B" w:rsidRDefault="00224197" w:rsidP="00992B1B">
            <w:r>
              <w:t>Jueves 12 de julio 2018</w:t>
            </w:r>
          </w:p>
        </w:tc>
        <w:tc>
          <w:tcPr>
            <w:tcW w:w="1179" w:type="dxa"/>
          </w:tcPr>
          <w:p w14:paraId="39E7B1EB" w14:textId="1AE69160" w:rsidR="00992B1B" w:rsidRDefault="00224197" w:rsidP="00992B1B">
            <w:r>
              <w:t>Línea</w:t>
            </w:r>
          </w:p>
        </w:tc>
        <w:tc>
          <w:tcPr>
            <w:tcW w:w="3534" w:type="dxa"/>
          </w:tcPr>
          <w:p w14:paraId="08A14B1B" w14:textId="67AFF4F2" w:rsidR="00992B1B" w:rsidRDefault="00224197" w:rsidP="00992B1B">
            <w:r>
              <w:t>Cierre y realimentación</w:t>
            </w:r>
          </w:p>
        </w:tc>
        <w:tc>
          <w:tcPr>
            <w:tcW w:w="964" w:type="dxa"/>
          </w:tcPr>
          <w:p w14:paraId="2ECB1045" w14:textId="5990F5DB" w:rsidR="00992B1B" w:rsidRDefault="00224197" w:rsidP="00992B1B">
            <w:r>
              <w:t>8</w:t>
            </w:r>
          </w:p>
        </w:tc>
      </w:tr>
    </w:tbl>
    <w:p w14:paraId="4B396FDC" w14:textId="49E45912" w:rsidR="000067E9" w:rsidRDefault="000067E9" w:rsidP="005D0CBB"/>
    <w:p w14:paraId="5839F575" w14:textId="6D09F094" w:rsidR="000067E9" w:rsidRDefault="000067E9" w:rsidP="005D0CBB">
      <w:r w:rsidRPr="005D5A0F">
        <w:t>Lecturas y Peliculas</w:t>
      </w:r>
      <w:r w:rsidR="005D5A0F" w:rsidRPr="005D5A0F">
        <w:t xml:space="preserve"> por Reporte.</w:t>
      </w:r>
    </w:p>
    <w:tbl>
      <w:tblPr>
        <w:tblStyle w:val="Tablaconcuadrcula"/>
        <w:tblW w:w="0" w:type="auto"/>
        <w:tblLook w:val="04A0" w:firstRow="1" w:lastRow="0" w:firstColumn="1" w:lastColumn="0" w:noHBand="0" w:noVBand="1"/>
      </w:tblPr>
      <w:tblGrid>
        <w:gridCol w:w="937"/>
        <w:gridCol w:w="1181"/>
        <w:gridCol w:w="7653"/>
      </w:tblGrid>
      <w:tr w:rsidR="000067E9" w14:paraId="3AD2B2B2" w14:textId="77777777" w:rsidTr="00F804E3">
        <w:tc>
          <w:tcPr>
            <w:tcW w:w="937" w:type="dxa"/>
          </w:tcPr>
          <w:p w14:paraId="2110B143" w14:textId="43B07214" w:rsidR="000067E9" w:rsidRDefault="00F804E3" w:rsidP="005D0CBB">
            <w:r>
              <w:t>Reporte</w:t>
            </w:r>
          </w:p>
        </w:tc>
        <w:tc>
          <w:tcPr>
            <w:tcW w:w="1181" w:type="dxa"/>
          </w:tcPr>
          <w:p w14:paraId="186D16A8" w14:textId="70130A0F" w:rsidR="000067E9" w:rsidRDefault="000067E9" w:rsidP="005D0CBB">
            <w:r>
              <w:t>Tipo</w:t>
            </w:r>
          </w:p>
        </w:tc>
        <w:tc>
          <w:tcPr>
            <w:tcW w:w="7653" w:type="dxa"/>
          </w:tcPr>
          <w:p w14:paraId="2C0AF12A" w14:textId="4F9581A6" w:rsidR="000067E9" w:rsidRDefault="000067E9" w:rsidP="005D0CBB">
            <w:r>
              <w:t>Descripción</w:t>
            </w:r>
          </w:p>
        </w:tc>
      </w:tr>
      <w:tr w:rsidR="008A7FC9" w14:paraId="182BE7D8" w14:textId="77777777" w:rsidTr="00F804E3">
        <w:tc>
          <w:tcPr>
            <w:tcW w:w="937" w:type="dxa"/>
            <w:vMerge w:val="restart"/>
          </w:tcPr>
          <w:p w14:paraId="48A67F0F" w14:textId="446295F6" w:rsidR="008A7FC9" w:rsidRDefault="00F804E3" w:rsidP="005D0CBB">
            <w:r>
              <w:t>1</w:t>
            </w:r>
          </w:p>
        </w:tc>
        <w:tc>
          <w:tcPr>
            <w:tcW w:w="1181" w:type="dxa"/>
          </w:tcPr>
          <w:p w14:paraId="36654967" w14:textId="2DA8BA09" w:rsidR="008A7FC9" w:rsidRDefault="008A7FC9" w:rsidP="005D0CBB">
            <w:r>
              <w:t>Lectura 1</w:t>
            </w:r>
          </w:p>
        </w:tc>
        <w:tc>
          <w:tcPr>
            <w:tcW w:w="7653" w:type="dxa"/>
          </w:tcPr>
          <w:p w14:paraId="66BDBDEC" w14:textId="503F7640" w:rsidR="008A7FC9" w:rsidRDefault="008A7FC9" w:rsidP="005D0CBB">
            <w:r>
              <w:t>CHIAVENATO Idalberto “Comportamiento Organizacional. La dinámica del éxito en las organizaciones.” Capítulo 5 “Cultura Organizacional” Segunda Edición. McGraw Hill. México. 2009</w:t>
            </w:r>
          </w:p>
        </w:tc>
      </w:tr>
      <w:tr w:rsidR="008A7FC9" w14:paraId="10B0D73D" w14:textId="77777777" w:rsidTr="00F804E3">
        <w:tc>
          <w:tcPr>
            <w:tcW w:w="937" w:type="dxa"/>
            <w:vMerge/>
          </w:tcPr>
          <w:p w14:paraId="4B887C94" w14:textId="77777777" w:rsidR="008A7FC9" w:rsidRDefault="008A7FC9" w:rsidP="005D0CBB"/>
        </w:tc>
        <w:tc>
          <w:tcPr>
            <w:tcW w:w="1181" w:type="dxa"/>
          </w:tcPr>
          <w:p w14:paraId="4E201CBF" w14:textId="5B675C7F" w:rsidR="008A7FC9" w:rsidRDefault="008A7FC9" w:rsidP="005D0CBB">
            <w:r>
              <w:t>Pelicula 1</w:t>
            </w:r>
          </w:p>
        </w:tc>
        <w:tc>
          <w:tcPr>
            <w:tcW w:w="7653" w:type="dxa"/>
          </w:tcPr>
          <w:p w14:paraId="40FBA334" w14:textId="2447E9B2" w:rsidR="008A7FC9" w:rsidRDefault="008A7FC9" w:rsidP="005D0CBB">
            <w:r>
              <w:t xml:space="preserve">Ana y el rey O Amar te duele. O </w:t>
            </w:r>
            <w:r w:rsidRPr="00945AF4">
              <w:t>Roma</w:t>
            </w:r>
            <w:r>
              <w:t xml:space="preserve"> O </w:t>
            </w:r>
            <w:r w:rsidRPr="00945AF4">
              <w:t>Victoria y Abdul</w:t>
            </w:r>
            <w:r>
              <w:t>.</w:t>
            </w:r>
          </w:p>
        </w:tc>
      </w:tr>
      <w:tr w:rsidR="00F804E3" w14:paraId="2CDB78B6" w14:textId="77777777" w:rsidTr="00F804E3">
        <w:tc>
          <w:tcPr>
            <w:tcW w:w="937" w:type="dxa"/>
            <w:vMerge w:val="restart"/>
          </w:tcPr>
          <w:p w14:paraId="63AAA4FA" w14:textId="7F9F92FA" w:rsidR="00F804E3" w:rsidRDefault="00F804E3" w:rsidP="005D0CBB">
            <w:r>
              <w:t>2</w:t>
            </w:r>
          </w:p>
        </w:tc>
        <w:tc>
          <w:tcPr>
            <w:tcW w:w="1181" w:type="dxa"/>
          </w:tcPr>
          <w:p w14:paraId="248806D4" w14:textId="579558A0" w:rsidR="00F804E3" w:rsidRDefault="00F804E3" w:rsidP="005D0CBB">
            <w:r>
              <w:t>Lectura 2</w:t>
            </w:r>
          </w:p>
        </w:tc>
        <w:tc>
          <w:tcPr>
            <w:tcW w:w="7653" w:type="dxa"/>
          </w:tcPr>
          <w:p w14:paraId="117ABE19" w14:textId="174E6961" w:rsidR="00F804E3" w:rsidRDefault="00F804E3" w:rsidP="000067E9">
            <w:r>
              <w:t>Foucault y el poder Sección 3 El sujeto y el poder.</w:t>
            </w:r>
          </w:p>
        </w:tc>
      </w:tr>
      <w:tr w:rsidR="00F804E3" w14:paraId="3AA812A8" w14:textId="77777777" w:rsidTr="00F804E3">
        <w:tc>
          <w:tcPr>
            <w:tcW w:w="937" w:type="dxa"/>
            <w:vMerge/>
          </w:tcPr>
          <w:p w14:paraId="0C686FA8" w14:textId="27D67FD3" w:rsidR="00F804E3" w:rsidRDefault="00F804E3" w:rsidP="005D0CBB"/>
        </w:tc>
        <w:tc>
          <w:tcPr>
            <w:tcW w:w="1181" w:type="dxa"/>
          </w:tcPr>
          <w:p w14:paraId="1D904378" w14:textId="2BDE9B1E" w:rsidR="00F804E3" w:rsidRDefault="00F804E3" w:rsidP="005D0CBB">
            <w:r>
              <w:t>Lectura 3</w:t>
            </w:r>
          </w:p>
        </w:tc>
        <w:tc>
          <w:tcPr>
            <w:tcW w:w="7653" w:type="dxa"/>
          </w:tcPr>
          <w:p w14:paraId="4279185A" w14:textId="5C16AC49" w:rsidR="00F804E3" w:rsidRDefault="00F804E3" w:rsidP="00A111AF">
            <w:r>
              <w:t>Liderazgo que obtiene resultados.por Daniel Goleman (todo, p 1 a 12)</w:t>
            </w:r>
          </w:p>
        </w:tc>
      </w:tr>
      <w:tr w:rsidR="00F804E3" w14:paraId="55B1808F" w14:textId="77777777" w:rsidTr="00F804E3">
        <w:tc>
          <w:tcPr>
            <w:tcW w:w="937" w:type="dxa"/>
            <w:vMerge/>
          </w:tcPr>
          <w:p w14:paraId="72BF65BF" w14:textId="77777777" w:rsidR="00F804E3" w:rsidRDefault="00F804E3" w:rsidP="00A111AF"/>
        </w:tc>
        <w:tc>
          <w:tcPr>
            <w:tcW w:w="1181" w:type="dxa"/>
          </w:tcPr>
          <w:p w14:paraId="33AF3517" w14:textId="10377C04" w:rsidR="00F804E3" w:rsidRDefault="00F804E3" w:rsidP="00A111AF">
            <w:r>
              <w:t>Pelicula 2</w:t>
            </w:r>
          </w:p>
        </w:tc>
        <w:tc>
          <w:tcPr>
            <w:tcW w:w="7653" w:type="dxa"/>
          </w:tcPr>
          <w:p w14:paraId="639491FD" w14:textId="3F996E3A" w:rsidR="00F804E3" w:rsidRDefault="00F804E3" w:rsidP="008B60DE">
            <w:r>
              <w:t xml:space="preserve">Atrapado sin salida O Los falsificadores O Experimento Stanford O El padrino I O Documental: Zeitgeist Addendum O </w:t>
            </w:r>
            <w:r w:rsidRPr="009B6270">
              <w:t>Whiplash</w:t>
            </w:r>
            <w:r>
              <w:t xml:space="preserve"> O Gandhi O La lista de Shindler.</w:t>
            </w:r>
          </w:p>
        </w:tc>
      </w:tr>
      <w:tr w:rsidR="00F804E3" w14:paraId="17E69A2D" w14:textId="77777777" w:rsidTr="00F804E3">
        <w:tc>
          <w:tcPr>
            <w:tcW w:w="937" w:type="dxa"/>
            <w:vMerge w:val="restart"/>
          </w:tcPr>
          <w:p w14:paraId="357793F4" w14:textId="344E47AB" w:rsidR="00F804E3" w:rsidRDefault="00F804E3" w:rsidP="00A111AF">
            <w:r>
              <w:t>3</w:t>
            </w:r>
          </w:p>
        </w:tc>
        <w:tc>
          <w:tcPr>
            <w:tcW w:w="1181" w:type="dxa"/>
          </w:tcPr>
          <w:p w14:paraId="4773BC6D" w14:textId="070C81C2" w:rsidR="00F804E3" w:rsidRDefault="00F804E3" w:rsidP="00A111AF">
            <w:r>
              <w:t>Lectura 4</w:t>
            </w:r>
          </w:p>
        </w:tc>
        <w:tc>
          <w:tcPr>
            <w:tcW w:w="7653" w:type="dxa"/>
          </w:tcPr>
          <w:p w14:paraId="3E1071B2" w14:textId="3BC81CFA" w:rsidR="00F804E3" w:rsidRDefault="00F804E3" w:rsidP="00A111AF">
            <w:r>
              <w:t>Saber escuchar. Un intangible valioso. Codina. Leer todo</w:t>
            </w:r>
          </w:p>
        </w:tc>
      </w:tr>
      <w:tr w:rsidR="00F804E3" w14:paraId="6447E057" w14:textId="77777777" w:rsidTr="00F804E3">
        <w:tc>
          <w:tcPr>
            <w:tcW w:w="937" w:type="dxa"/>
            <w:vMerge/>
          </w:tcPr>
          <w:p w14:paraId="16CEF789" w14:textId="5A922C13" w:rsidR="00F804E3" w:rsidRDefault="00F804E3" w:rsidP="00A111AF"/>
        </w:tc>
        <w:tc>
          <w:tcPr>
            <w:tcW w:w="1181" w:type="dxa"/>
          </w:tcPr>
          <w:p w14:paraId="1CFAFB0B" w14:textId="30765322" w:rsidR="00F804E3" w:rsidRDefault="00F804E3" w:rsidP="00A111AF">
            <w:r>
              <w:t>Lectura 5</w:t>
            </w:r>
          </w:p>
        </w:tc>
        <w:tc>
          <w:tcPr>
            <w:tcW w:w="7653" w:type="dxa"/>
          </w:tcPr>
          <w:p w14:paraId="637D9848" w14:textId="26EF0CBB" w:rsidR="00F804E3" w:rsidRDefault="00F804E3" w:rsidP="00A111AF">
            <w:r>
              <w:t>Rodríguez, C. (2004) Liderazgo contemporáneo pp. 105-140</w:t>
            </w:r>
          </w:p>
        </w:tc>
      </w:tr>
      <w:tr w:rsidR="00F804E3" w14:paraId="6C85877B" w14:textId="77777777" w:rsidTr="00F804E3">
        <w:tc>
          <w:tcPr>
            <w:tcW w:w="937" w:type="dxa"/>
            <w:vMerge/>
          </w:tcPr>
          <w:p w14:paraId="64BF3EDF" w14:textId="77777777" w:rsidR="00F804E3" w:rsidRDefault="00F804E3" w:rsidP="00A111AF"/>
        </w:tc>
        <w:tc>
          <w:tcPr>
            <w:tcW w:w="1181" w:type="dxa"/>
          </w:tcPr>
          <w:p w14:paraId="17DBD8F1" w14:textId="0F29FA80" w:rsidR="00F804E3" w:rsidRDefault="00F804E3" w:rsidP="00A111AF">
            <w:r>
              <w:t>Película 3</w:t>
            </w:r>
          </w:p>
        </w:tc>
        <w:tc>
          <w:tcPr>
            <w:tcW w:w="7653" w:type="dxa"/>
          </w:tcPr>
          <w:p w14:paraId="681E468D" w14:textId="4CAB3D7A" w:rsidR="00F804E3" w:rsidRDefault="00F804E3" w:rsidP="00A111AF">
            <w:r w:rsidRPr="005116E5">
              <w:t>Noche de Paz</w:t>
            </w:r>
            <w:r>
              <w:t xml:space="preserve"> O </w:t>
            </w:r>
            <w:r w:rsidRPr="005116E5">
              <w:t xml:space="preserve">Escritores de la libertad </w:t>
            </w:r>
            <w:r>
              <w:t xml:space="preserve">O </w:t>
            </w:r>
            <w:r w:rsidRPr="00603BD3">
              <w:rPr>
                <w:lang w:val="es-ES"/>
              </w:rPr>
              <w:t>De dioses y hombres.</w:t>
            </w:r>
            <w:r>
              <w:rPr>
                <w:lang w:val="es-ES"/>
              </w:rPr>
              <w:t xml:space="preserve"> O</w:t>
            </w:r>
            <w:r>
              <w:t xml:space="preserve"> </w:t>
            </w:r>
            <w:r w:rsidRPr="00B354C6">
              <w:t>El diablo se vista a la moda.</w:t>
            </w:r>
          </w:p>
        </w:tc>
      </w:tr>
      <w:tr w:rsidR="00F804E3" w14:paraId="529EDA23" w14:textId="77777777" w:rsidTr="00F804E3">
        <w:tc>
          <w:tcPr>
            <w:tcW w:w="937" w:type="dxa"/>
            <w:vMerge w:val="restart"/>
          </w:tcPr>
          <w:p w14:paraId="58604D7D" w14:textId="00CEFC64" w:rsidR="00F804E3" w:rsidRDefault="00F804E3" w:rsidP="00A111AF">
            <w:r>
              <w:t>4</w:t>
            </w:r>
          </w:p>
        </w:tc>
        <w:tc>
          <w:tcPr>
            <w:tcW w:w="1181" w:type="dxa"/>
          </w:tcPr>
          <w:p w14:paraId="632F5DC7" w14:textId="2B2D9880" w:rsidR="00F804E3" w:rsidRDefault="00F804E3" w:rsidP="001E0911">
            <w:r>
              <w:t>Lectura 6</w:t>
            </w:r>
          </w:p>
          <w:p w14:paraId="0189A63B" w14:textId="77777777" w:rsidR="00F804E3" w:rsidRDefault="00F804E3" w:rsidP="00A111AF"/>
        </w:tc>
        <w:tc>
          <w:tcPr>
            <w:tcW w:w="7653" w:type="dxa"/>
          </w:tcPr>
          <w:p w14:paraId="18BAD58A" w14:textId="0F402DFC" w:rsidR="00F804E3" w:rsidRPr="005116E5" w:rsidRDefault="00F804E3" w:rsidP="00A111AF">
            <w:r>
              <w:t>Equipos de alto desempeño: un gran desafío para las organizaciones. (todo, p. 1 a 26).</w:t>
            </w:r>
          </w:p>
        </w:tc>
      </w:tr>
      <w:tr w:rsidR="00F804E3" w14:paraId="3292AF41" w14:textId="77777777" w:rsidTr="00F804E3">
        <w:tc>
          <w:tcPr>
            <w:tcW w:w="937" w:type="dxa"/>
            <w:vMerge/>
          </w:tcPr>
          <w:p w14:paraId="741DB952" w14:textId="1FB53D74" w:rsidR="00F804E3" w:rsidRDefault="00F804E3" w:rsidP="00A111AF"/>
        </w:tc>
        <w:tc>
          <w:tcPr>
            <w:tcW w:w="1181" w:type="dxa"/>
          </w:tcPr>
          <w:p w14:paraId="335B6179" w14:textId="4222D18F" w:rsidR="00F804E3" w:rsidRDefault="00F804E3" w:rsidP="001E0911">
            <w:r>
              <w:t>Lectura 7</w:t>
            </w:r>
          </w:p>
        </w:tc>
        <w:tc>
          <w:tcPr>
            <w:tcW w:w="7653" w:type="dxa"/>
          </w:tcPr>
          <w:p w14:paraId="53B71AF9" w14:textId="1BC97235" w:rsidR="00F804E3" w:rsidRDefault="00F804E3" w:rsidP="00A111AF">
            <w:r>
              <w:t>Coaching de equipos Cap.5 La circularidad (pág. 123 a 147)</w:t>
            </w:r>
          </w:p>
        </w:tc>
      </w:tr>
      <w:tr w:rsidR="00F804E3" w14:paraId="3E30E5FE" w14:textId="77777777" w:rsidTr="00F804E3">
        <w:tc>
          <w:tcPr>
            <w:tcW w:w="937" w:type="dxa"/>
            <w:vMerge/>
          </w:tcPr>
          <w:p w14:paraId="0C49F454" w14:textId="77777777" w:rsidR="00F804E3" w:rsidRDefault="00F804E3" w:rsidP="001E0911"/>
        </w:tc>
        <w:tc>
          <w:tcPr>
            <w:tcW w:w="1181" w:type="dxa"/>
          </w:tcPr>
          <w:p w14:paraId="53063D83" w14:textId="6B02FDCE" w:rsidR="00F804E3" w:rsidRDefault="00F804E3" w:rsidP="001E0911">
            <w:r>
              <w:t>Películas 4</w:t>
            </w:r>
          </w:p>
          <w:p w14:paraId="0C2EEEE5" w14:textId="77777777" w:rsidR="00F804E3" w:rsidRDefault="00F804E3" w:rsidP="001E0911"/>
        </w:tc>
        <w:tc>
          <w:tcPr>
            <w:tcW w:w="7653" w:type="dxa"/>
          </w:tcPr>
          <w:p w14:paraId="7F8F7964" w14:textId="44C07BBB" w:rsidR="00F804E3" w:rsidRDefault="00F804E3" w:rsidP="001C3DA1">
            <w:r w:rsidRPr="009B6270">
              <w:t>Apollo 13.</w:t>
            </w:r>
            <w:r>
              <w:t xml:space="preserve"> </w:t>
            </w:r>
            <w:r w:rsidRPr="009B6270">
              <w:t>O</w:t>
            </w:r>
            <w:r>
              <w:t xml:space="preserve"> </w:t>
            </w:r>
            <w:r w:rsidRPr="009B6270">
              <w:t>Mission Control: The Unsung Heroes of Apollo O</w:t>
            </w:r>
            <w:r>
              <w:t xml:space="preserve"> </w:t>
            </w:r>
            <w:r w:rsidRPr="009B6270">
              <w:t>Documental: Particle Fever</w:t>
            </w:r>
            <w:r>
              <w:t xml:space="preserve"> </w:t>
            </w:r>
            <w:r w:rsidRPr="009B6270">
              <w:t>O</w:t>
            </w:r>
            <w:r>
              <w:t xml:space="preserve"> </w:t>
            </w:r>
            <w:r w:rsidRPr="009B6270">
              <w:t>Campeones.</w:t>
            </w:r>
            <w:r>
              <w:t xml:space="preserve"> </w:t>
            </w:r>
            <w:r w:rsidRPr="009B6270">
              <w:t>O</w:t>
            </w:r>
            <w:r>
              <w:t xml:space="preserve"> </w:t>
            </w:r>
            <w:r w:rsidRPr="009B6270">
              <w:t xml:space="preserve">Milagro en la cenda 7 </w:t>
            </w:r>
            <w:r>
              <w:t xml:space="preserve">O </w:t>
            </w:r>
            <w:r w:rsidRPr="0068176A">
              <w:t>Así en la tierra como en el cielo.</w:t>
            </w:r>
          </w:p>
        </w:tc>
      </w:tr>
      <w:tr w:rsidR="005D5A0F" w14:paraId="460E4278" w14:textId="77777777" w:rsidTr="00F804E3">
        <w:tc>
          <w:tcPr>
            <w:tcW w:w="937" w:type="dxa"/>
            <w:vMerge w:val="restart"/>
          </w:tcPr>
          <w:p w14:paraId="64DF7769" w14:textId="2CAC5058" w:rsidR="005D5A0F" w:rsidRDefault="005D5A0F" w:rsidP="001E0911">
            <w:r>
              <w:t>5</w:t>
            </w:r>
          </w:p>
        </w:tc>
        <w:tc>
          <w:tcPr>
            <w:tcW w:w="1181" w:type="dxa"/>
          </w:tcPr>
          <w:p w14:paraId="681F6989" w14:textId="77777777" w:rsidR="005D5A0F" w:rsidRPr="005116E5" w:rsidRDefault="005D5A0F" w:rsidP="00992B1B">
            <w:pPr>
              <w:rPr>
                <w:b/>
                <w:bCs/>
                <w:highlight w:val="red"/>
              </w:rPr>
            </w:pPr>
            <w:r w:rsidRPr="005116E5">
              <w:rPr>
                <w:b/>
                <w:bCs/>
                <w:highlight w:val="red"/>
              </w:rPr>
              <w:t>Lectura 8:</w:t>
            </w:r>
          </w:p>
          <w:p w14:paraId="6BF4F638" w14:textId="77777777" w:rsidR="005D5A0F" w:rsidRDefault="005D5A0F" w:rsidP="001E0911"/>
        </w:tc>
        <w:tc>
          <w:tcPr>
            <w:tcW w:w="7653" w:type="dxa"/>
          </w:tcPr>
          <w:p w14:paraId="2F96C4F2" w14:textId="77777777" w:rsidR="005D5A0F" w:rsidRPr="009B6270" w:rsidRDefault="005D5A0F" w:rsidP="001E0911"/>
        </w:tc>
      </w:tr>
      <w:tr w:rsidR="005D5A0F" w14:paraId="37F87B77" w14:textId="77777777" w:rsidTr="00F804E3">
        <w:tc>
          <w:tcPr>
            <w:tcW w:w="937" w:type="dxa"/>
            <w:vMerge/>
          </w:tcPr>
          <w:p w14:paraId="5EF80665" w14:textId="485DEDE2" w:rsidR="005D5A0F" w:rsidRDefault="005D5A0F" w:rsidP="001E0911"/>
        </w:tc>
        <w:tc>
          <w:tcPr>
            <w:tcW w:w="1181" w:type="dxa"/>
          </w:tcPr>
          <w:p w14:paraId="6C1A2D73" w14:textId="4389AC8C" w:rsidR="005D5A0F" w:rsidRPr="00992B1B" w:rsidRDefault="005D5A0F" w:rsidP="00992B1B">
            <w:pPr>
              <w:rPr>
                <w:b/>
                <w:bCs/>
              </w:rPr>
            </w:pPr>
            <w:r w:rsidRPr="005116E5">
              <w:rPr>
                <w:b/>
                <w:bCs/>
                <w:highlight w:val="red"/>
              </w:rPr>
              <w:t xml:space="preserve">Lectura 9: </w:t>
            </w:r>
          </w:p>
        </w:tc>
        <w:tc>
          <w:tcPr>
            <w:tcW w:w="7653" w:type="dxa"/>
          </w:tcPr>
          <w:p w14:paraId="434E9009" w14:textId="198CB435" w:rsidR="005D5A0F" w:rsidRPr="009B6270" w:rsidRDefault="005D5A0F" w:rsidP="001E0911">
            <w:r w:rsidRPr="00992B1B">
              <w:t>El poder del orden.</w:t>
            </w:r>
          </w:p>
        </w:tc>
      </w:tr>
      <w:tr w:rsidR="005D5A0F" w14:paraId="1C76FB20" w14:textId="77777777" w:rsidTr="00F804E3">
        <w:tc>
          <w:tcPr>
            <w:tcW w:w="937" w:type="dxa"/>
            <w:vMerge/>
          </w:tcPr>
          <w:p w14:paraId="5BD5DC19" w14:textId="77777777" w:rsidR="005D5A0F" w:rsidRDefault="005D5A0F" w:rsidP="001E0911"/>
        </w:tc>
        <w:tc>
          <w:tcPr>
            <w:tcW w:w="1181" w:type="dxa"/>
          </w:tcPr>
          <w:p w14:paraId="366982E6" w14:textId="5F88F577" w:rsidR="005D5A0F" w:rsidRPr="00F33778" w:rsidRDefault="005D5A0F" w:rsidP="00992B1B">
            <w:pPr>
              <w:rPr>
                <w:highlight w:val="red"/>
              </w:rPr>
            </w:pPr>
            <w:r w:rsidRPr="00F33778">
              <w:t>Pelicula 5</w:t>
            </w:r>
          </w:p>
        </w:tc>
        <w:tc>
          <w:tcPr>
            <w:tcW w:w="7653" w:type="dxa"/>
          </w:tcPr>
          <w:p w14:paraId="08CF86E7" w14:textId="5F3F8DCD" w:rsidR="005D5A0F" w:rsidRPr="00992B1B" w:rsidRDefault="005D5A0F" w:rsidP="00F33778">
            <w:r w:rsidRPr="00971A25">
              <w:rPr>
                <w:rFonts w:ascii="Arial" w:hAnsi="Arial" w:cs="Arial"/>
              </w:rPr>
              <w:t>Avatar</w:t>
            </w:r>
            <w:r>
              <w:rPr>
                <w:rFonts w:ascii="Arial" w:hAnsi="Arial" w:cs="Arial"/>
              </w:rPr>
              <w:t xml:space="preserve"> O One Strange Rock.</w:t>
            </w:r>
          </w:p>
        </w:tc>
      </w:tr>
      <w:tr w:rsidR="005D5A0F" w14:paraId="2E174B26" w14:textId="77777777" w:rsidTr="00F804E3">
        <w:tc>
          <w:tcPr>
            <w:tcW w:w="937" w:type="dxa"/>
            <w:vMerge w:val="restart"/>
          </w:tcPr>
          <w:p w14:paraId="61C71BC7" w14:textId="73DB92C7" w:rsidR="005D5A0F" w:rsidRDefault="005D5A0F" w:rsidP="001E0911">
            <w:r>
              <w:lastRenderedPageBreak/>
              <w:t>6</w:t>
            </w:r>
          </w:p>
        </w:tc>
        <w:tc>
          <w:tcPr>
            <w:tcW w:w="1181" w:type="dxa"/>
          </w:tcPr>
          <w:p w14:paraId="7879388E" w14:textId="691D3BB1" w:rsidR="005D5A0F" w:rsidRDefault="005D5A0F" w:rsidP="00992B1B">
            <w:r w:rsidRPr="000B4605">
              <w:t>Lectura</w:t>
            </w:r>
            <w:r>
              <w:t xml:space="preserve"> 10</w:t>
            </w:r>
          </w:p>
          <w:p w14:paraId="2E819D00" w14:textId="77777777" w:rsidR="005D5A0F" w:rsidRPr="005116E5" w:rsidRDefault="005D5A0F" w:rsidP="00992B1B">
            <w:pPr>
              <w:rPr>
                <w:b/>
                <w:bCs/>
                <w:highlight w:val="red"/>
              </w:rPr>
            </w:pPr>
          </w:p>
        </w:tc>
        <w:tc>
          <w:tcPr>
            <w:tcW w:w="7653" w:type="dxa"/>
          </w:tcPr>
          <w:p w14:paraId="3D70DE92" w14:textId="77DCE2F2" w:rsidR="005D5A0F" w:rsidRPr="00992B1B" w:rsidRDefault="005D5A0F" w:rsidP="00992B1B">
            <w:r w:rsidRPr="000B4605">
              <w:t>Ontología del lenguaje Cap. 3 “Los actos lingüísticos básicos.” (p.41 a 59) Rafael</w:t>
            </w:r>
            <w:r>
              <w:t xml:space="preserve"> </w:t>
            </w:r>
            <w:r w:rsidRPr="000B4605">
              <w:t>Echeverría</w:t>
            </w:r>
            <w:r>
              <w:t xml:space="preserve">, </w:t>
            </w:r>
            <w:r w:rsidRPr="000B4605">
              <w:t>Editorial Granica</w:t>
            </w:r>
          </w:p>
        </w:tc>
      </w:tr>
      <w:tr w:rsidR="005D5A0F" w14:paraId="0DF8744D" w14:textId="77777777" w:rsidTr="00F804E3">
        <w:tc>
          <w:tcPr>
            <w:tcW w:w="937" w:type="dxa"/>
            <w:vMerge/>
          </w:tcPr>
          <w:p w14:paraId="30996749" w14:textId="519FED33" w:rsidR="005D5A0F" w:rsidRDefault="005D5A0F" w:rsidP="001E0911"/>
        </w:tc>
        <w:tc>
          <w:tcPr>
            <w:tcW w:w="1181" w:type="dxa"/>
          </w:tcPr>
          <w:p w14:paraId="4C536CB8" w14:textId="38352019" w:rsidR="005D5A0F" w:rsidRDefault="005D5A0F" w:rsidP="00992B1B">
            <w:r w:rsidRPr="000B4605">
              <w:t>Lectura</w:t>
            </w:r>
            <w:r>
              <w:t xml:space="preserve"> 11</w:t>
            </w:r>
          </w:p>
          <w:p w14:paraId="081C1C90" w14:textId="77777777" w:rsidR="005D5A0F" w:rsidRPr="000B4605" w:rsidRDefault="005D5A0F" w:rsidP="00992B1B"/>
        </w:tc>
        <w:tc>
          <w:tcPr>
            <w:tcW w:w="7653" w:type="dxa"/>
          </w:tcPr>
          <w:p w14:paraId="51BADD6F" w14:textId="595F4A70" w:rsidR="005D5A0F" w:rsidRPr="000B4605" w:rsidRDefault="005D5A0F" w:rsidP="00992B1B">
            <w:r w:rsidRPr="000B4605">
              <w:t>Ontología del lenguaje Cap. 4 “De los juicios.” (p. 62 a 79). Rafael</w:t>
            </w:r>
            <w:r>
              <w:t xml:space="preserve"> </w:t>
            </w:r>
            <w:r w:rsidRPr="000B4605">
              <w:t>Echeverría</w:t>
            </w:r>
          </w:p>
          <w:p w14:paraId="398066E7" w14:textId="08CDC731" w:rsidR="005D5A0F" w:rsidRPr="000B4605" w:rsidRDefault="005D5A0F" w:rsidP="00992B1B">
            <w:r w:rsidRPr="000B4605">
              <w:t>Editorial Granica</w:t>
            </w:r>
          </w:p>
        </w:tc>
      </w:tr>
      <w:tr w:rsidR="005D5A0F" w14:paraId="48589A0B" w14:textId="77777777" w:rsidTr="00F804E3">
        <w:tc>
          <w:tcPr>
            <w:tcW w:w="937" w:type="dxa"/>
            <w:vMerge/>
          </w:tcPr>
          <w:p w14:paraId="2D2667D9" w14:textId="77777777" w:rsidR="005D5A0F" w:rsidRDefault="005D5A0F" w:rsidP="00992B1B"/>
        </w:tc>
        <w:tc>
          <w:tcPr>
            <w:tcW w:w="1181" w:type="dxa"/>
          </w:tcPr>
          <w:p w14:paraId="356AA961" w14:textId="72BCF8FA" w:rsidR="005D5A0F" w:rsidRPr="000B4605" w:rsidRDefault="005D5A0F" w:rsidP="00992B1B">
            <w:r>
              <w:t>Película 6</w:t>
            </w:r>
          </w:p>
        </w:tc>
        <w:tc>
          <w:tcPr>
            <w:tcW w:w="7653" w:type="dxa"/>
          </w:tcPr>
          <w:p w14:paraId="57F0B4E5" w14:textId="058EF092" w:rsidR="005D5A0F" w:rsidRPr="000B4605" w:rsidRDefault="005D5A0F" w:rsidP="00D2682A">
            <w:r w:rsidRPr="000B4605">
              <w:t>Doce Hombres en pugna</w:t>
            </w:r>
            <w:r>
              <w:t xml:space="preserve"> O El camino del guerrero O El Discurso del rey.</w:t>
            </w:r>
          </w:p>
        </w:tc>
      </w:tr>
      <w:tr w:rsidR="005D5A0F" w14:paraId="06A3A6E9" w14:textId="77777777" w:rsidTr="00F804E3">
        <w:tc>
          <w:tcPr>
            <w:tcW w:w="937" w:type="dxa"/>
            <w:vMerge w:val="restart"/>
          </w:tcPr>
          <w:p w14:paraId="04311062" w14:textId="524D8A53" w:rsidR="005D5A0F" w:rsidRDefault="005D5A0F" w:rsidP="00992B1B">
            <w:r>
              <w:t>7</w:t>
            </w:r>
          </w:p>
        </w:tc>
        <w:tc>
          <w:tcPr>
            <w:tcW w:w="1181" w:type="dxa"/>
          </w:tcPr>
          <w:p w14:paraId="4F46F782" w14:textId="2FFD7682" w:rsidR="005D5A0F" w:rsidRDefault="005D5A0F" w:rsidP="00224197">
            <w:r w:rsidRPr="005116E5">
              <w:t>Lectura</w:t>
            </w:r>
            <w:r>
              <w:t xml:space="preserve"> 12</w:t>
            </w:r>
          </w:p>
          <w:p w14:paraId="694E37A5" w14:textId="77777777" w:rsidR="005D5A0F" w:rsidRDefault="005D5A0F" w:rsidP="00224197"/>
        </w:tc>
        <w:tc>
          <w:tcPr>
            <w:tcW w:w="7653" w:type="dxa"/>
          </w:tcPr>
          <w:p w14:paraId="78B9B00C" w14:textId="2AF0E287" w:rsidR="005D5A0F" w:rsidRPr="000B4605" w:rsidRDefault="005D5A0F" w:rsidP="00992B1B">
            <w:r w:rsidRPr="005116E5">
              <w:t xml:space="preserve">Articulo “Todavía es posible soñar” Teoría apreciativa y comunicación organizacional. Federico Verona. </w:t>
            </w:r>
          </w:p>
        </w:tc>
      </w:tr>
      <w:tr w:rsidR="005D5A0F" w14:paraId="0841120F" w14:textId="77777777" w:rsidTr="00F804E3">
        <w:tc>
          <w:tcPr>
            <w:tcW w:w="937" w:type="dxa"/>
            <w:vMerge/>
          </w:tcPr>
          <w:p w14:paraId="6B3B4AB5" w14:textId="097FCF7D" w:rsidR="005D5A0F" w:rsidRDefault="005D5A0F" w:rsidP="00992B1B"/>
        </w:tc>
        <w:tc>
          <w:tcPr>
            <w:tcW w:w="1181" w:type="dxa"/>
          </w:tcPr>
          <w:p w14:paraId="5CADF0F2" w14:textId="0B1B21EB" w:rsidR="005D5A0F" w:rsidRPr="005116E5" w:rsidRDefault="005D5A0F" w:rsidP="00224197">
            <w:r w:rsidRPr="00C200DC">
              <w:rPr>
                <w:highlight w:val="red"/>
              </w:rPr>
              <w:t>Lectura</w:t>
            </w:r>
            <w:r>
              <w:rPr>
                <w:highlight w:val="red"/>
              </w:rPr>
              <w:t xml:space="preserve"> </w:t>
            </w:r>
            <w:r w:rsidRPr="00C200DC">
              <w:rPr>
                <w:highlight w:val="red"/>
              </w:rPr>
              <w:t>1</w:t>
            </w:r>
            <w:r w:rsidRPr="007B707B">
              <w:rPr>
                <w:highlight w:val="red"/>
              </w:rPr>
              <w:t>3</w:t>
            </w:r>
          </w:p>
        </w:tc>
        <w:tc>
          <w:tcPr>
            <w:tcW w:w="7653" w:type="dxa"/>
          </w:tcPr>
          <w:p w14:paraId="18016309" w14:textId="77777777" w:rsidR="005D5A0F" w:rsidRPr="005116E5" w:rsidRDefault="005D5A0F" w:rsidP="00224197"/>
        </w:tc>
      </w:tr>
      <w:tr w:rsidR="005D5A0F" w14:paraId="2A7804B8" w14:textId="77777777" w:rsidTr="00F804E3">
        <w:tc>
          <w:tcPr>
            <w:tcW w:w="937" w:type="dxa"/>
            <w:vMerge/>
          </w:tcPr>
          <w:p w14:paraId="1DA3A7C0" w14:textId="77777777" w:rsidR="005D5A0F" w:rsidRDefault="005D5A0F" w:rsidP="007B707B"/>
        </w:tc>
        <w:tc>
          <w:tcPr>
            <w:tcW w:w="1181" w:type="dxa"/>
          </w:tcPr>
          <w:p w14:paraId="2A6735D6" w14:textId="381A275C" w:rsidR="005D5A0F" w:rsidRPr="00C200DC" w:rsidRDefault="005D5A0F" w:rsidP="007B707B">
            <w:pPr>
              <w:rPr>
                <w:highlight w:val="red"/>
              </w:rPr>
            </w:pPr>
            <w:r>
              <w:t>Película 7</w:t>
            </w:r>
          </w:p>
        </w:tc>
        <w:tc>
          <w:tcPr>
            <w:tcW w:w="7653" w:type="dxa"/>
          </w:tcPr>
          <w:p w14:paraId="5489185A" w14:textId="4BD024A8" w:rsidR="005D5A0F" w:rsidRPr="005116E5" w:rsidRDefault="005D5A0F" w:rsidP="007B707B">
            <w:r w:rsidRPr="005116E5">
              <w:t>Triunfo a la vida.</w:t>
            </w:r>
            <w:r>
              <w:t xml:space="preserve"> </w:t>
            </w:r>
            <w:r w:rsidRPr="005116E5">
              <w:t>O</w:t>
            </w:r>
            <w:r>
              <w:t xml:space="preserve"> </w:t>
            </w:r>
            <w:r w:rsidRPr="005116E5">
              <w:t>McFarland.</w:t>
            </w:r>
            <w:r>
              <w:t xml:space="preserve"> </w:t>
            </w:r>
            <w:r w:rsidRPr="005116E5">
              <w:t>O</w:t>
            </w:r>
            <w:r>
              <w:t xml:space="preserve"> </w:t>
            </w:r>
            <w:r w:rsidRPr="005116E5">
              <w:t>El niño que domó el viento.</w:t>
            </w:r>
          </w:p>
        </w:tc>
      </w:tr>
    </w:tbl>
    <w:p w14:paraId="54546C4F" w14:textId="77777777" w:rsidR="005D0CBB" w:rsidRDefault="005D0CBB" w:rsidP="005D0CBB">
      <w:pPr>
        <w:tabs>
          <w:tab w:val="left" w:pos="1843"/>
        </w:tabs>
        <w:jc w:val="both"/>
      </w:pPr>
    </w:p>
    <w:p w14:paraId="3BCDF557" w14:textId="33A4F6AD" w:rsidR="005D0CBB" w:rsidRDefault="00EB6988" w:rsidP="005D0CBB">
      <w:pPr>
        <w:tabs>
          <w:tab w:val="left" w:pos="1843"/>
        </w:tabs>
        <w:jc w:val="both"/>
      </w:pPr>
      <w:r>
        <w:rPr>
          <w:b/>
          <w:smallCaps/>
        </w:rPr>
        <w:t xml:space="preserve">7. </w:t>
      </w:r>
      <w:r w:rsidR="005D0CBB">
        <w:rPr>
          <w:b/>
          <w:smallCaps/>
        </w:rPr>
        <w:t xml:space="preserve">  </w:t>
      </w:r>
      <w:r w:rsidR="00357FAF">
        <w:rPr>
          <w:b/>
          <w:smallCaps/>
        </w:rPr>
        <w:t>REFERENCIAS</w:t>
      </w:r>
    </w:p>
    <w:tbl>
      <w:tblPr>
        <w:tblW w:w="1052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
        <w:gridCol w:w="1985"/>
        <w:gridCol w:w="2126"/>
        <w:gridCol w:w="1985"/>
        <w:gridCol w:w="2126"/>
        <w:gridCol w:w="1559"/>
      </w:tblGrid>
      <w:tr w:rsidR="001B7008" w14:paraId="16FDD91C" w14:textId="77777777" w:rsidTr="00A34125">
        <w:tc>
          <w:tcPr>
            <w:tcW w:w="742" w:type="dxa"/>
            <w:tcBorders>
              <w:top w:val="single" w:sz="4" w:space="0" w:color="000000"/>
              <w:left w:val="single" w:sz="4" w:space="0" w:color="000000"/>
              <w:bottom w:val="single" w:sz="4" w:space="0" w:color="000000"/>
              <w:right w:val="single" w:sz="4" w:space="0" w:color="000000"/>
            </w:tcBorders>
          </w:tcPr>
          <w:p w14:paraId="339F8776" w14:textId="77F32BDE" w:rsidR="001B7008" w:rsidRDefault="001B7008" w:rsidP="00C42C47">
            <w:pPr>
              <w:jc w:val="both"/>
              <w:rPr>
                <w:b/>
              </w:rPr>
            </w:pPr>
            <w:r>
              <w:rPr>
                <w:b/>
              </w:rPr>
              <w:t>Lectura</w:t>
            </w:r>
          </w:p>
        </w:tc>
        <w:tc>
          <w:tcPr>
            <w:tcW w:w="1985" w:type="dxa"/>
            <w:tcBorders>
              <w:top w:val="single" w:sz="4" w:space="0" w:color="000000"/>
              <w:left w:val="single" w:sz="4" w:space="0" w:color="000000"/>
              <w:bottom w:val="single" w:sz="4" w:space="0" w:color="000000"/>
              <w:right w:val="single" w:sz="4" w:space="0" w:color="000000"/>
            </w:tcBorders>
          </w:tcPr>
          <w:p w14:paraId="169A5470" w14:textId="60C9AA85" w:rsidR="001B7008" w:rsidRDefault="001B7008" w:rsidP="00C42C47">
            <w:pPr>
              <w:jc w:val="both"/>
            </w:pPr>
            <w:r>
              <w:rPr>
                <w:b/>
              </w:rPr>
              <w:t>Título</w:t>
            </w:r>
          </w:p>
        </w:tc>
        <w:tc>
          <w:tcPr>
            <w:tcW w:w="2126" w:type="dxa"/>
            <w:tcBorders>
              <w:top w:val="single" w:sz="4" w:space="0" w:color="000000"/>
              <w:left w:val="single" w:sz="4" w:space="0" w:color="000000"/>
              <w:bottom w:val="single" w:sz="4" w:space="0" w:color="000000"/>
              <w:right w:val="single" w:sz="4" w:space="0" w:color="000000"/>
            </w:tcBorders>
          </w:tcPr>
          <w:p w14:paraId="39A601D0" w14:textId="77777777" w:rsidR="001B7008" w:rsidRDefault="001B7008" w:rsidP="00C42C47">
            <w:pPr>
              <w:jc w:val="both"/>
            </w:pPr>
            <w:r>
              <w:rPr>
                <w:b/>
              </w:rPr>
              <w:t>Autor</w:t>
            </w:r>
          </w:p>
        </w:tc>
        <w:tc>
          <w:tcPr>
            <w:tcW w:w="1985" w:type="dxa"/>
            <w:tcBorders>
              <w:top w:val="single" w:sz="4" w:space="0" w:color="000000"/>
              <w:left w:val="single" w:sz="4" w:space="0" w:color="000000"/>
              <w:bottom w:val="single" w:sz="4" w:space="0" w:color="000000"/>
              <w:right w:val="single" w:sz="4" w:space="0" w:color="000000"/>
            </w:tcBorders>
          </w:tcPr>
          <w:p w14:paraId="30A05A16" w14:textId="77777777" w:rsidR="001B7008" w:rsidRDefault="001B7008" w:rsidP="00C42C47">
            <w:pPr>
              <w:jc w:val="both"/>
            </w:pPr>
            <w:r>
              <w:rPr>
                <w:b/>
              </w:rPr>
              <w:t>Editorial-año</w:t>
            </w:r>
          </w:p>
        </w:tc>
        <w:tc>
          <w:tcPr>
            <w:tcW w:w="2126" w:type="dxa"/>
            <w:tcBorders>
              <w:top w:val="single" w:sz="4" w:space="0" w:color="000000"/>
              <w:left w:val="single" w:sz="4" w:space="0" w:color="000000"/>
              <w:bottom w:val="single" w:sz="4" w:space="0" w:color="000000"/>
              <w:right w:val="single" w:sz="4" w:space="0" w:color="000000"/>
            </w:tcBorders>
          </w:tcPr>
          <w:p w14:paraId="12ACC973" w14:textId="77777777" w:rsidR="001B7008" w:rsidRDefault="001B7008" w:rsidP="00C42C47">
            <w:pPr>
              <w:jc w:val="both"/>
            </w:pPr>
            <w:r>
              <w:rPr>
                <w:b/>
              </w:rPr>
              <w:t>Capítulos/páginas</w:t>
            </w:r>
          </w:p>
        </w:tc>
        <w:tc>
          <w:tcPr>
            <w:tcW w:w="1559" w:type="dxa"/>
            <w:tcBorders>
              <w:top w:val="single" w:sz="4" w:space="0" w:color="000000"/>
              <w:left w:val="single" w:sz="4" w:space="0" w:color="000000"/>
              <w:bottom w:val="single" w:sz="4" w:space="0" w:color="000000"/>
              <w:right w:val="single" w:sz="4" w:space="0" w:color="000000"/>
            </w:tcBorders>
          </w:tcPr>
          <w:p w14:paraId="09B8F0E3" w14:textId="77777777" w:rsidR="001B7008" w:rsidRDefault="001B7008" w:rsidP="00C42C47">
            <w:pPr>
              <w:jc w:val="both"/>
            </w:pPr>
            <w:r>
              <w:rPr>
                <w:b/>
              </w:rPr>
              <w:t>Clave Dewey</w:t>
            </w:r>
          </w:p>
        </w:tc>
      </w:tr>
      <w:tr w:rsidR="001B7008" w14:paraId="1AB7D47A" w14:textId="77777777" w:rsidTr="00A34125">
        <w:tc>
          <w:tcPr>
            <w:tcW w:w="742" w:type="dxa"/>
            <w:tcBorders>
              <w:top w:val="single" w:sz="4" w:space="0" w:color="000000"/>
              <w:left w:val="single" w:sz="4" w:space="0" w:color="000000"/>
              <w:bottom w:val="single" w:sz="4" w:space="0" w:color="000000"/>
              <w:right w:val="single" w:sz="4" w:space="0" w:color="000000"/>
            </w:tcBorders>
          </w:tcPr>
          <w:p w14:paraId="0108AA38" w14:textId="405F8D1F" w:rsidR="001B7008" w:rsidRDefault="00DA68C0" w:rsidP="00C42C47">
            <w:r>
              <w:t>L</w:t>
            </w:r>
            <w:r w:rsidR="00A34125">
              <w:t>1</w:t>
            </w:r>
          </w:p>
        </w:tc>
        <w:tc>
          <w:tcPr>
            <w:tcW w:w="1985" w:type="dxa"/>
            <w:tcBorders>
              <w:top w:val="single" w:sz="4" w:space="0" w:color="000000"/>
              <w:left w:val="single" w:sz="4" w:space="0" w:color="000000"/>
              <w:bottom w:val="single" w:sz="4" w:space="0" w:color="000000"/>
              <w:right w:val="single" w:sz="4" w:space="0" w:color="000000"/>
            </w:tcBorders>
          </w:tcPr>
          <w:p w14:paraId="237EB3D5" w14:textId="0A1C76DD" w:rsidR="001B7008" w:rsidRDefault="001B7008" w:rsidP="00C42C47">
            <w:pPr>
              <w:rPr>
                <w:b/>
              </w:rPr>
            </w:pPr>
            <w:r>
              <w:t>Comportamiento Organizacional. La dinámica del éxito en las organizaciones.</w:t>
            </w:r>
          </w:p>
        </w:tc>
        <w:tc>
          <w:tcPr>
            <w:tcW w:w="2126" w:type="dxa"/>
            <w:tcBorders>
              <w:top w:val="single" w:sz="4" w:space="0" w:color="000000"/>
              <w:left w:val="single" w:sz="4" w:space="0" w:color="000000"/>
              <w:bottom w:val="single" w:sz="4" w:space="0" w:color="000000"/>
              <w:right w:val="single" w:sz="4" w:space="0" w:color="000000"/>
            </w:tcBorders>
          </w:tcPr>
          <w:p w14:paraId="4EC5AFBF" w14:textId="77777777" w:rsidR="001B7008" w:rsidRDefault="001B7008" w:rsidP="00C42C47">
            <w:pPr>
              <w:rPr>
                <w:b/>
              </w:rPr>
            </w:pPr>
            <w:r>
              <w:t>CHIAVENATO Idalberto</w:t>
            </w:r>
          </w:p>
        </w:tc>
        <w:tc>
          <w:tcPr>
            <w:tcW w:w="1985" w:type="dxa"/>
            <w:tcBorders>
              <w:top w:val="single" w:sz="4" w:space="0" w:color="000000"/>
              <w:left w:val="single" w:sz="4" w:space="0" w:color="000000"/>
              <w:bottom w:val="single" w:sz="4" w:space="0" w:color="000000"/>
              <w:right w:val="single" w:sz="4" w:space="0" w:color="000000"/>
            </w:tcBorders>
          </w:tcPr>
          <w:p w14:paraId="10F4032A" w14:textId="77777777" w:rsidR="001B7008" w:rsidRDefault="001B7008" w:rsidP="00C42C47">
            <w:r>
              <w:t>Segunda Edición. McGraw Hill. México. 2009</w:t>
            </w:r>
          </w:p>
          <w:p w14:paraId="7C2A0E63" w14:textId="77777777" w:rsidR="001B7008" w:rsidRDefault="001B7008" w:rsidP="00C42C47">
            <w:pPr>
              <w:jc w:val="both"/>
              <w:rPr>
                <w:b/>
              </w:rPr>
            </w:pPr>
          </w:p>
        </w:tc>
        <w:tc>
          <w:tcPr>
            <w:tcW w:w="2126" w:type="dxa"/>
            <w:tcBorders>
              <w:top w:val="single" w:sz="4" w:space="0" w:color="000000"/>
              <w:left w:val="single" w:sz="4" w:space="0" w:color="000000"/>
              <w:bottom w:val="single" w:sz="4" w:space="0" w:color="000000"/>
              <w:right w:val="single" w:sz="4" w:space="0" w:color="000000"/>
            </w:tcBorders>
          </w:tcPr>
          <w:p w14:paraId="7476EBA4" w14:textId="77777777" w:rsidR="001B7008" w:rsidRDefault="001B7008" w:rsidP="00C42C47">
            <w:pPr>
              <w:rPr>
                <w:b/>
              </w:rPr>
            </w:pPr>
            <w:r>
              <w:t xml:space="preserve">Capítulo 5 “Cultura Organizacional” </w:t>
            </w:r>
          </w:p>
        </w:tc>
        <w:tc>
          <w:tcPr>
            <w:tcW w:w="1559" w:type="dxa"/>
            <w:tcBorders>
              <w:top w:val="single" w:sz="4" w:space="0" w:color="000000"/>
              <w:left w:val="single" w:sz="4" w:space="0" w:color="000000"/>
              <w:bottom w:val="single" w:sz="4" w:space="0" w:color="000000"/>
              <w:right w:val="single" w:sz="4" w:space="0" w:color="000000"/>
            </w:tcBorders>
          </w:tcPr>
          <w:p w14:paraId="113AE034" w14:textId="77777777" w:rsidR="001B7008" w:rsidRDefault="001B7008" w:rsidP="00C42C47">
            <w:pPr>
              <w:jc w:val="both"/>
            </w:pPr>
            <w:r>
              <w:t>658.4063CHI</w:t>
            </w:r>
          </w:p>
        </w:tc>
      </w:tr>
      <w:tr w:rsidR="001B7008" w14:paraId="25DD177D" w14:textId="77777777" w:rsidTr="00A34125">
        <w:tc>
          <w:tcPr>
            <w:tcW w:w="742" w:type="dxa"/>
            <w:tcBorders>
              <w:top w:val="single" w:sz="4" w:space="0" w:color="000000"/>
              <w:left w:val="single" w:sz="4" w:space="0" w:color="000000"/>
              <w:bottom w:val="single" w:sz="4" w:space="0" w:color="000000"/>
              <w:right w:val="single" w:sz="4" w:space="0" w:color="000000"/>
            </w:tcBorders>
          </w:tcPr>
          <w:p w14:paraId="208BE813" w14:textId="610CBA9A" w:rsidR="001B7008" w:rsidRDefault="00DA68C0" w:rsidP="00C42C47">
            <w:r>
              <w:t>L</w:t>
            </w:r>
            <w:r w:rsidR="00A34125">
              <w:t>2</w:t>
            </w:r>
          </w:p>
        </w:tc>
        <w:tc>
          <w:tcPr>
            <w:tcW w:w="1985" w:type="dxa"/>
            <w:tcBorders>
              <w:top w:val="single" w:sz="4" w:space="0" w:color="000000"/>
              <w:left w:val="single" w:sz="4" w:space="0" w:color="000000"/>
              <w:bottom w:val="single" w:sz="4" w:space="0" w:color="000000"/>
              <w:right w:val="single" w:sz="4" w:space="0" w:color="000000"/>
            </w:tcBorders>
          </w:tcPr>
          <w:p w14:paraId="195F1EE5" w14:textId="4476E715" w:rsidR="001B7008" w:rsidRDefault="001B7008" w:rsidP="00C42C47">
            <w:r>
              <w:t>Foucault y el poder</w:t>
            </w:r>
          </w:p>
          <w:p w14:paraId="7130F11C" w14:textId="77777777" w:rsidR="001B7008" w:rsidRDefault="001B7008" w:rsidP="00C42C47"/>
        </w:tc>
        <w:tc>
          <w:tcPr>
            <w:tcW w:w="2126" w:type="dxa"/>
            <w:tcBorders>
              <w:top w:val="single" w:sz="4" w:space="0" w:color="000000"/>
              <w:left w:val="single" w:sz="4" w:space="0" w:color="000000"/>
              <w:bottom w:val="single" w:sz="4" w:space="0" w:color="000000"/>
              <w:right w:val="single" w:sz="4" w:space="0" w:color="000000"/>
            </w:tcBorders>
          </w:tcPr>
          <w:p w14:paraId="7D9EA8AB" w14:textId="77777777" w:rsidR="001B7008" w:rsidRDefault="001B7008" w:rsidP="00C42C47">
            <w:r>
              <w:t>García Canal, María Inés   Autor principal</w:t>
            </w:r>
          </w:p>
          <w:p w14:paraId="4AB99EBB" w14:textId="77777777" w:rsidR="001B7008" w:rsidRDefault="001B7008" w:rsidP="00C42C47"/>
        </w:tc>
        <w:tc>
          <w:tcPr>
            <w:tcW w:w="1985" w:type="dxa"/>
            <w:tcBorders>
              <w:top w:val="single" w:sz="4" w:space="0" w:color="000000"/>
              <w:left w:val="single" w:sz="4" w:space="0" w:color="000000"/>
              <w:bottom w:val="single" w:sz="4" w:space="0" w:color="000000"/>
              <w:right w:val="single" w:sz="4" w:space="0" w:color="000000"/>
            </w:tcBorders>
          </w:tcPr>
          <w:p w14:paraId="4E0B5A74" w14:textId="77777777" w:rsidR="001B7008" w:rsidRDefault="001B7008" w:rsidP="00C42C47">
            <w:r>
              <w:t>UAM-X, CSH, Depto. de Politica y Cultura; México DF 2002</w:t>
            </w:r>
          </w:p>
          <w:p w14:paraId="2499EAE9" w14:textId="77777777" w:rsidR="001B7008" w:rsidRDefault="001B7008" w:rsidP="00C42C47"/>
        </w:tc>
        <w:tc>
          <w:tcPr>
            <w:tcW w:w="2126" w:type="dxa"/>
            <w:tcBorders>
              <w:top w:val="single" w:sz="4" w:space="0" w:color="000000"/>
              <w:left w:val="single" w:sz="4" w:space="0" w:color="000000"/>
              <w:bottom w:val="single" w:sz="4" w:space="0" w:color="000000"/>
              <w:right w:val="single" w:sz="4" w:space="0" w:color="000000"/>
            </w:tcBorders>
          </w:tcPr>
          <w:p w14:paraId="3FD5AD28" w14:textId="77777777" w:rsidR="001B7008" w:rsidRDefault="001B7008" w:rsidP="00C42C47">
            <w:r>
              <w:t>Sección 3 El sujeto y el poder.</w:t>
            </w:r>
          </w:p>
        </w:tc>
        <w:tc>
          <w:tcPr>
            <w:tcW w:w="1559" w:type="dxa"/>
            <w:tcBorders>
              <w:top w:val="single" w:sz="4" w:space="0" w:color="000000"/>
              <w:left w:val="single" w:sz="4" w:space="0" w:color="000000"/>
              <w:bottom w:val="single" w:sz="4" w:space="0" w:color="000000"/>
              <w:right w:val="single" w:sz="4" w:space="0" w:color="000000"/>
            </w:tcBorders>
          </w:tcPr>
          <w:p w14:paraId="0360C06F" w14:textId="77777777" w:rsidR="001B7008" w:rsidRDefault="001B7008" w:rsidP="00C42C47">
            <w:r>
              <w:t>ISBN: 9706549013</w:t>
            </w:r>
          </w:p>
          <w:p w14:paraId="31C32131" w14:textId="77777777" w:rsidR="001B7008" w:rsidRDefault="001B7008" w:rsidP="00C42C47">
            <w:pPr>
              <w:jc w:val="both"/>
            </w:pPr>
            <w:r>
              <w:t>Págs. 110</w:t>
            </w:r>
          </w:p>
        </w:tc>
      </w:tr>
      <w:tr w:rsidR="001B7008" w14:paraId="08621A1D" w14:textId="77777777" w:rsidTr="00A34125">
        <w:tc>
          <w:tcPr>
            <w:tcW w:w="742" w:type="dxa"/>
            <w:tcBorders>
              <w:top w:val="single" w:sz="4" w:space="0" w:color="000000"/>
              <w:left w:val="single" w:sz="4" w:space="0" w:color="000000"/>
              <w:bottom w:val="single" w:sz="4" w:space="0" w:color="000000"/>
              <w:right w:val="single" w:sz="4" w:space="0" w:color="000000"/>
            </w:tcBorders>
          </w:tcPr>
          <w:p w14:paraId="303CCCCE" w14:textId="13528D8B" w:rsidR="001B7008" w:rsidRPr="003D1649" w:rsidRDefault="00DA68C0" w:rsidP="00C42C47">
            <w:pPr>
              <w:jc w:val="both"/>
            </w:pPr>
            <w:r>
              <w:t>L</w:t>
            </w:r>
            <w:r w:rsidR="00A34125">
              <w:t>3</w:t>
            </w:r>
          </w:p>
        </w:tc>
        <w:tc>
          <w:tcPr>
            <w:tcW w:w="1985" w:type="dxa"/>
            <w:tcBorders>
              <w:top w:val="single" w:sz="4" w:space="0" w:color="000000"/>
              <w:left w:val="single" w:sz="4" w:space="0" w:color="000000"/>
              <w:bottom w:val="single" w:sz="4" w:space="0" w:color="000000"/>
              <w:right w:val="single" w:sz="4" w:space="0" w:color="000000"/>
            </w:tcBorders>
          </w:tcPr>
          <w:p w14:paraId="2DDAE337" w14:textId="3252DEDF" w:rsidR="001B7008" w:rsidRPr="003D1649" w:rsidRDefault="001B7008" w:rsidP="00C42C47">
            <w:pPr>
              <w:jc w:val="both"/>
            </w:pPr>
            <w:r w:rsidRPr="003D1649">
              <w:t>Liderazgo que</w:t>
            </w:r>
          </w:p>
          <w:p w14:paraId="414B6F6D" w14:textId="77777777" w:rsidR="001B7008" w:rsidRPr="003D1649" w:rsidRDefault="001B7008" w:rsidP="00C42C47">
            <w:pPr>
              <w:jc w:val="both"/>
            </w:pPr>
            <w:r w:rsidRPr="003D1649">
              <w:t>obtiene resultados</w:t>
            </w:r>
          </w:p>
          <w:p w14:paraId="05FE7627" w14:textId="77777777" w:rsidR="001B7008" w:rsidRDefault="001B7008" w:rsidP="00C42C47"/>
        </w:tc>
        <w:tc>
          <w:tcPr>
            <w:tcW w:w="2126" w:type="dxa"/>
            <w:tcBorders>
              <w:top w:val="single" w:sz="4" w:space="0" w:color="000000"/>
              <w:left w:val="single" w:sz="4" w:space="0" w:color="000000"/>
              <w:bottom w:val="single" w:sz="4" w:space="0" w:color="000000"/>
              <w:right w:val="single" w:sz="4" w:space="0" w:color="000000"/>
            </w:tcBorders>
          </w:tcPr>
          <w:p w14:paraId="0E076992" w14:textId="77777777" w:rsidR="001B7008" w:rsidRDefault="001B7008" w:rsidP="00C42C47">
            <w:r w:rsidRPr="003D1649">
              <w:t>Dr Daniel Goleman</w:t>
            </w:r>
          </w:p>
        </w:tc>
        <w:tc>
          <w:tcPr>
            <w:tcW w:w="1985" w:type="dxa"/>
            <w:tcBorders>
              <w:top w:val="single" w:sz="4" w:space="0" w:color="000000"/>
              <w:left w:val="single" w:sz="4" w:space="0" w:color="000000"/>
              <w:bottom w:val="single" w:sz="4" w:space="0" w:color="000000"/>
              <w:right w:val="single" w:sz="4" w:space="0" w:color="000000"/>
            </w:tcBorders>
          </w:tcPr>
          <w:p w14:paraId="4D69D0BE" w14:textId="77777777" w:rsidR="001B7008" w:rsidRDefault="001B7008" w:rsidP="00C42C47">
            <w:r w:rsidRPr="003D1649">
              <w:rPr>
                <w:lang w:val="es-ES"/>
              </w:rPr>
              <w:t xml:space="preserve">Harvard Business </w:t>
            </w:r>
            <w:proofErr w:type="spellStart"/>
            <w:r w:rsidRPr="003D1649">
              <w:rPr>
                <w:lang w:val="es-ES"/>
              </w:rPr>
              <w:t>School</w:t>
            </w:r>
            <w:proofErr w:type="spellEnd"/>
            <w:r w:rsidRPr="003D1649">
              <w:rPr>
                <w:lang w:val="es-ES"/>
              </w:rPr>
              <w:t xml:space="preserve"> Publishing </w:t>
            </w:r>
            <w:proofErr w:type="spellStart"/>
            <w:r w:rsidRPr="003D1649">
              <w:rPr>
                <w:lang w:val="es-ES"/>
              </w:rPr>
              <w:t>Corporation</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6F79E688" w14:textId="77777777" w:rsidR="001B7008" w:rsidRDefault="001B7008" w:rsidP="00C42C47">
            <w:r w:rsidRPr="003D1649">
              <w:rPr>
                <w:lang w:val="es-ES"/>
              </w:rPr>
              <w:t>Todo (1 a 12)</w:t>
            </w:r>
          </w:p>
        </w:tc>
        <w:tc>
          <w:tcPr>
            <w:tcW w:w="1559" w:type="dxa"/>
            <w:tcBorders>
              <w:top w:val="single" w:sz="4" w:space="0" w:color="000000"/>
              <w:left w:val="single" w:sz="4" w:space="0" w:color="000000"/>
              <w:bottom w:val="single" w:sz="4" w:space="0" w:color="000000"/>
              <w:right w:val="single" w:sz="4" w:space="0" w:color="000000"/>
            </w:tcBorders>
          </w:tcPr>
          <w:p w14:paraId="328DE39F" w14:textId="77777777" w:rsidR="001B7008" w:rsidRDefault="001B7008" w:rsidP="00C42C47">
            <w:hyperlink r:id="rId12" w:history="1">
              <w:r w:rsidRPr="003D1649">
                <w:rPr>
                  <w:lang w:val="es-ES"/>
                </w:rPr>
                <w:t>http://www</w:t>
              </w:r>
            </w:hyperlink>
            <w:r w:rsidRPr="003D1649">
              <w:rPr>
                <w:lang w:val="es-ES"/>
              </w:rPr>
              <w:t>.tgli.cl/students/intranet/content/Lecturas/Liderazgo%20que%20obtiene%20resultados.pdf</w:t>
            </w:r>
          </w:p>
        </w:tc>
      </w:tr>
      <w:tr w:rsidR="001B7008" w14:paraId="27CEA5AA" w14:textId="77777777" w:rsidTr="00A34125">
        <w:tc>
          <w:tcPr>
            <w:tcW w:w="742" w:type="dxa"/>
            <w:tcBorders>
              <w:top w:val="single" w:sz="4" w:space="0" w:color="000000"/>
              <w:left w:val="single" w:sz="4" w:space="0" w:color="000000"/>
              <w:bottom w:val="single" w:sz="4" w:space="0" w:color="000000"/>
              <w:right w:val="single" w:sz="4" w:space="0" w:color="000000"/>
            </w:tcBorders>
          </w:tcPr>
          <w:p w14:paraId="6D6605E1" w14:textId="0C1817B7" w:rsidR="001B7008" w:rsidRDefault="00DA68C0" w:rsidP="00C42C47">
            <w:pPr>
              <w:jc w:val="both"/>
            </w:pPr>
            <w:r>
              <w:t>L</w:t>
            </w:r>
            <w:r w:rsidR="00A34125">
              <w:t>4</w:t>
            </w:r>
          </w:p>
        </w:tc>
        <w:tc>
          <w:tcPr>
            <w:tcW w:w="1985" w:type="dxa"/>
            <w:tcBorders>
              <w:top w:val="single" w:sz="4" w:space="0" w:color="000000"/>
              <w:left w:val="single" w:sz="4" w:space="0" w:color="000000"/>
              <w:bottom w:val="single" w:sz="4" w:space="0" w:color="000000"/>
              <w:right w:val="single" w:sz="4" w:space="0" w:color="000000"/>
            </w:tcBorders>
          </w:tcPr>
          <w:p w14:paraId="36908BB9" w14:textId="2789D2BB" w:rsidR="001B7008" w:rsidRDefault="001B7008" w:rsidP="00C42C47">
            <w:pPr>
              <w:jc w:val="both"/>
            </w:pPr>
            <w:r>
              <w:t>Saber escuchar un intangible valioso</w:t>
            </w:r>
          </w:p>
        </w:tc>
        <w:tc>
          <w:tcPr>
            <w:tcW w:w="2126" w:type="dxa"/>
            <w:tcBorders>
              <w:top w:val="single" w:sz="4" w:space="0" w:color="000000"/>
              <w:left w:val="single" w:sz="4" w:space="0" w:color="000000"/>
              <w:bottom w:val="single" w:sz="4" w:space="0" w:color="000000"/>
              <w:right w:val="single" w:sz="4" w:space="0" w:color="000000"/>
            </w:tcBorders>
          </w:tcPr>
          <w:p w14:paraId="624D1318" w14:textId="77777777" w:rsidR="001B7008" w:rsidRDefault="001B7008" w:rsidP="00C42C47">
            <w:pPr>
              <w:jc w:val="both"/>
            </w:pPr>
            <w:r>
              <w:t>Codina Jiménez, Alexis</w:t>
            </w:r>
          </w:p>
        </w:tc>
        <w:tc>
          <w:tcPr>
            <w:tcW w:w="1985" w:type="dxa"/>
            <w:tcBorders>
              <w:top w:val="single" w:sz="4" w:space="0" w:color="000000"/>
              <w:left w:val="single" w:sz="4" w:space="0" w:color="000000"/>
              <w:bottom w:val="single" w:sz="4" w:space="0" w:color="000000"/>
              <w:right w:val="single" w:sz="4" w:space="0" w:color="000000"/>
            </w:tcBorders>
          </w:tcPr>
          <w:p w14:paraId="41E26639" w14:textId="77777777" w:rsidR="001B7008" w:rsidRDefault="001B7008" w:rsidP="00C42C47">
            <w:pPr>
              <w:jc w:val="both"/>
            </w:pPr>
            <w:r>
              <w:t>ITESO y Universidad de Colima. 2004</w:t>
            </w:r>
          </w:p>
        </w:tc>
        <w:tc>
          <w:tcPr>
            <w:tcW w:w="2126" w:type="dxa"/>
            <w:tcBorders>
              <w:top w:val="single" w:sz="4" w:space="0" w:color="000000"/>
              <w:left w:val="single" w:sz="4" w:space="0" w:color="000000"/>
              <w:bottom w:val="single" w:sz="4" w:space="0" w:color="000000"/>
              <w:right w:val="single" w:sz="4" w:space="0" w:color="000000"/>
            </w:tcBorders>
          </w:tcPr>
          <w:p w14:paraId="25785EC4" w14:textId="77777777" w:rsidR="001B7008" w:rsidRDefault="001B7008" w:rsidP="00C42C47">
            <w:pPr>
              <w:jc w:val="both"/>
            </w:pPr>
            <w:r>
              <w:t>Todo</w:t>
            </w:r>
          </w:p>
        </w:tc>
        <w:tc>
          <w:tcPr>
            <w:tcW w:w="1559" w:type="dxa"/>
            <w:tcBorders>
              <w:top w:val="single" w:sz="4" w:space="0" w:color="000000"/>
              <w:left w:val="single" w:sz="4" w:space="0" w:color="000000"/>
              <w:bottom w:val="single" w:sz="4" w:space="0" w:color="000000"/>
              <w:right w:val="single" w:sz="4" w:space="0" w:color="000000"/>
            </w:tcBorders>
          </w:tcPr>
          <w:p w14:paraId="15D858AD" w14:textId="77777777" w:rsidR="001B7008" w:rsidRDefault="001B7008" w:rsidP="00C42C47">
            <w:pPr>
              <w:jc w:val="both"/>
            </w:pPr>
            <w:r>
              <w:t>http://www.intangiblecapital.org/index.php/ic/article/view/23/29.</w:t>
            </w:r>
          </w:p>
        </w:tc>
      </w:tr>
      <w:tr w:rsidR="001B7008" w14:paraId="39F160A3" w14:textId="77777777" w:rsidTr="00A34125">
        <w:tc>
          <w:tcPr>
            <w:tcW w:w="742" w:type="dxa"/>
            <w:tcBorders>
              <w:top w:val="single" w:sz="4" w:space="0" w:color="000000"/>
              <w:left w:val="single" w:sz="4" w:space="0" w:color="000000"/>
              <w:bottom w:val="single" w:sz="4" w:space="0" w:color="auto"/>
              <w:right w:val="single" w:sz="4" w:space="0" w:color="000000"/>
            </w:tcBorders>
          </w:tcPr>
          <w:p w14:paraId="5ADC65C8" w14:textId="705BC817" w:rsidR="001B7008" w:rsidRDefault="00DA68C0" w:rsidP="00C42C47">
            <w:pPr>
              <w:jc w:val="both"/>
            </w:pPr>
            <w:r>
              <w:t>L</w:t>
            </w:r>
            <w:r w:rsidR="00A34125">
              <w:t>5</w:t>
            </w:r>
          </w:p>
        </w:tc>
        <w:tc>
          <w:tcPr>
            <w:tcW w:w="1985" w:type="dxa"/>
            <w:tcBorders>
              <w:top w:val="single" w:sz="4" w:space="0" w:color="000000"/>
              <w:left w:val="single" w:sz="4" w:space="0" w:color="000000"/>
              <w:bottom w:val="single" w:sz="4" w:space="0" w:color="auto"/>
              <w:right w:val="single" w:sz="4" w:space="0" w:color="000000"/>
            </w:tcBorders>
          </w:tcPr>
          <w:p w14:paraId="3DB622CE" w14:textId="7DFC808C" w:rsidR="001B7008" w:rsidRDefault="001B7008" w:rsidP="00C42C47">
            <w:pPr>
              <w:jc w:val="both"/>
            </w:pPr>
            <w:r>
              <w:t>Liderazgo Contemporáneo</w:t>
            </w:r>
          </w:p>
        </w:tc>
        <w:tc>
          <w:tcPr>
            <w:tcW w:w="2126" w:type="dxa"/>
            <w:tcBorders>
              <w:top w:val="single" w:sz="4" w:space="0" w:color="000000"/>
              <w:left w:val="single" w:sz="4" w:space="0" w:color="000000"/>
              <w:bottom w:val="single" w:sz="4" w:space="0" w:color="auto"/>
              <w:right w:val="single" w:sz="4" w:space="0" w:color="000000"/>
            </w:tcBorders>
          </w:tcPr>
          <w:p w14:paraId="0F620D95" w14:textId="77777777" w:rsidR="001B7008" w:rsidRDefault="001B7008" w:rsidP="00C42C47">
            <w:pPr>
              <w:jc w:val="both"/>
            </w:pPr>
            <w:r>
              <w:t xml:space="preserve">Rodríguez Combeller </w:t>
            </w:r>
          </w:p>
        </w:tc>
        <w:tc>
          <w:tcPr>
            <w:tcW w:w="1985" w:type="dxa"/>
            <w:tcBorders>
              <w:top w:val="single" w:sz="4" w:space="0" w:color="000000"/>
              <w:left w:val="single" w:sz="4" w:space="0" w:color="000000"/>
              <w:bottom w:val="single" w:sz="4" w:space="0" w:color="auto"/>
              <w:right w:val="single" w:sz="4" w:space="0" w:color="000000"/>
            </w:tcBorders>
          </w:tcPr>
          <w:p w14:paraId="3FAFD150" w14:textId="77777777" w:rsidR="001B7008" w:rsidRDefault="001B7008" w:rsidP="00C42C47">
            <w:pPr>
              <w:jc w:val="both"/>
            </w:pPr>
            <w:r>
              <w:t>ITESO y Universidad de Colima</w:t>
            </w:r>
          </w:p>
        </w:tc>
        <w:tc>
          <w:tcPr>
            <w:tcW w:w="2126" w:type="dxa"/>
            <w:tcBorders>
              <w:top w:val="single" w:sz="4" w:space="0" w:color="000000"/>
              <w:left w:val="single" w:sz="4" w:space="0" w:color="000000"/>
              <w:bottom w:val="single" w:sz="4" w:space="0" w:color="auto"/>
              <w:right w:val="single" w:sz="4" w:space="0" w:color="000000"/>
            </w:tcBorders>
          </w:tcPr>
          <w:p w14:paraId="56FDCF24" w14:textId="77777777" w:rsidR="001B7008" w:rsidRDefault="001B7008" w:rsidP="00C42C47">
            <w:pPr>
              <w:jc w:val="both"/>
            </w:pPr>
            <w:r>
              <w:t xml:space="preserve">Habilidad para comunicarse, </w:t>
            </w:r>
            <w:r>
              <w:lastRenderedPageBreak/>
              <w:t>Habilidad para Escuchar y Habilidad para observar (pág. 105-132</w:t>
            </w:r>
          </w:p>
          <w:p w14:paraId="62007330" w14:textId="77777777" w:rsidR="001B7008" w:rsidRDefault="001B7008" w:rsidP="00C42C47">
            <w:pPr>
              <w:jc w:val="both"/>
            </w:pPr>
            <w:r>
              <w:t>Habilidad para dar y recibir retroalimentación (Pág. 133-140)</w:t>
            </w:r>
          </w:p>
          <w:p w14:paraId="464FF3D8" w14:textId="77777777" w:rsidR="001B7008" w:rsidRDefault="001B7008" w:rsidP="00C42C47">
            <w:pPr>
              <w:jc w:val="both"/>
            </w:pPr>
          </w:p>
        </w:tc>
        <w:tc>
          <w:tcPr>
            <w:tcW w:w="1559" w:type="dxa"/>
            <w:tcBorders>
              <w:top w:val="single" w:sz="4" w:space="0" w:color="000000"/>
              <w:left w:val="single" w:sz="4" w:space="0" w:color="000000"/>
              <w:bottom w:val="single" w:sz="4" w:space="0" w:color="auto"/>
              <w:right w:val="single" w:sz="4" w:space="0" w:color="000000"/>
            </w:tcBorders>
          </w:tcPr>
          <w:p w14:paraId="044A8588" w14:textId="77777777" w:rsidR="001B7008" w:rsidRDefault="001B7008" w:rsidP="00C42C47">
            <w:pPr>
              <w:jc w:val="both"/>
            </w:pPr>
          </w:p>
        </w:tc>
      </w:tr>
      <w:tr w:rsidR="001B7008" w14:paraId="593760B5" w14:textId="77777777" w:rsidTr="00A34125">
        <w:tc>
          <w:tcPr>
            <w:tcW w:w="742" w:type="dxa"/>
            <w:tcBorders>
              <w:top w:val="single" w:sz="4" w:space="0" w:color="auto"/>
              <w:left w:val="single" w:sz="4" w:space="0" w:color="auto"/>
              <w:bottom w:val="single" w:sz="4" w:space="0" w:color="auto"/>
              <w:right w:val="single" w:sz="4" w:space="0" w:color="auto"/>
            </w:tcBorders>
          </w:tcPr>
          <w:p w14:paraId="3EA1635C" w14:textId="02FAF37E" w:rsidR="001B7008" w:rsidRDefault="00DA68C0" w:rsidP="00C42C47">
            <w:pPr>
              <w:ind w:left="-80"/>
              <w:jc w:val="both"/>
            </w:pPr>
            <w:r>
              <w:t>L</w:t>
            </w:r>
            <w:r w:rsidR="00A34125">
              <w:t>6</w:t>
            </w: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C1529D3" w14:textId="54398B49" w:rsidR="001B7008" w:rsidRDefault="001B7008" w:rsidP="00C42C47">
            <w:pPr>
              <w:ind w:left="-80"/>
              <w:jc w:val="both"/>
            </w:pPr>
            <w:r>
              <w:t>Equipos de alto desempeño: un gran desafío para las organizaciones.</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2F270F9" w14:textId="77777777" w:rsidR="001B7008" w:rsidRDefault="001B7008" w:rsidP="00C42C47">
            <w:pPr>
              <w:ind w:left="-80"/>
              <w:jc w:val="both"/>
            </w:pPr>
            <w:r>
              <w:t>Ignacio Fernández, Trinidad Winter</w:t>
            </w: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9E4DAE5" w14:textId="77777777" w:rsidR="001B7008" w:rsidRDefault="001B7008" w:rsidP="00C42C47">
            <w:pPr>
              <w:ind w:left="-80"/>
              <w:jc w:val="both"/>
            </w:pPr>
            <w:r>
              <w:t>Seria azul, psicología y empresa, cuaderno de trabajo No. 4 Noviembre 2003</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BAE6640" w14:textId="77777777" w:rsidR="001B7008" w:rsidRDefault="001B7008" w:rsidP="00C42C47">
            <w:pPr>
              <w:ind w:left="-80"/>
              <w:jc w:val="both"/>
            </w:pPr>
            <w:r>
              <w:t>Todo</w:t>
            </w:r>
          </w:p>
        </w:tc>
        <w:tc>
          <w:tcPr>
            <w:tcW w:w="155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C955DAD" w14:textId="77777777" w:rsidR="001B7008" w:rsidRDefault="001B7008" w:rsidP="00C42C47">
            <w:pPr>
              <w:ind w:left="-80"/>
              <w:jc w:val="both"/>
            </w:pPr>
            <w:r>
              <w:t xml:space="preserve"> </w:t>
            </w:r>
          </w:p>
        </w:tc>
      </w:tr>
      <w:tr w:rsidR="001B7008" w14:paraId="67E2D97A" w14:textId="77777777" w:rsidTr="00A34125">
        <w:tc>
          <w:tcPr>
            <w:tcW w:w="742" w:type="dxa"/>
            <w:tcBorders>
              <w:top w:val="single" w:sz="4" w:space="0" w:color="auto"/>
              <w:left w:val="single" w:sz="4" w:space="0" w:color="auto"/>
              <w:bottom w:val="single" w:sz="4" w:space="0" w:color="auto"/>
              <w:right w:val="single" w:sz="4" w:space="0" w:color="auto"/>
            </w:tcBorders>
          </w:tcPr>
          <w:p w14:paraId="16B59A2C" w14:textId="65B24481" w:rsidR="001B7008" w:rsidRDefault="00DA68C0" w:rsidP="00C42C47">
            <w:pPr>
              <w:ind w:left="-80"/>
              <w:jc w:val="both"/>
            </w:pPr>
            <w:r>
              <w:t>L</w:t>
            </w:r>
            <w:r w:rsidR="00A34125">
              <w:t>7</w:t>
            </w: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C85D5B2" w14:textId="506D9338" w:rsidR="001B7008" w:rsidRDefault="001B7008" w:rsidP="00C42C47">
            <w:pPr>
              <w:ind w:left="-80"/>
              <w:jc w:val="both"/>
            </w:pPr>
            <w:r>
              <w:t>Coaching de equipos</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563F49D" w14:textId="77777777" w:rsidR="001B7008" w:rsidRDefault="001B7008" w:rsidP="00C42C47">
            <w:pPr>
              <w:ind w:left="-80"/>
              <w:jc w:val="both"/>
            </w:pPr>
            <w:r>
              <w:t>Alain Cardon</w:t>
            </w: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6AC1AE8" w14:textId="77777777" w:rsidR="001B7008" w:rsidRDefault="001B7008" w:rsidP="00C42C47">
            <w:pPr>
              <w:ind w:left="-80"/>
              <w:jc w:val="both"/>
            </w:pPr>
            <w:r>
              <w:t>Gestion 2000 (2003)</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390F119" w14:textId="77777777" w:rsidR="001B7008" w:rsidRDefault="001B7008" w:rsidP="00C42C47">
            <w:r w:rsidRPr="00875592">
              <w:t>Cap. 5 “La circularidad (p.123 a 147)”</w:t>
            </w:r>
          </w:p>
        </w:tc>
        <w:tc>
          <w:tcPr>
            <w:tcW w:w="155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A7E3C79" w14:textId="77777777" w:rsidR="001B7008" w:rsidRDefault="001B7008" w:rsidP="00C42C47">
            <w:pPr>
              <w:ind w:left="-80"/>
              <w:jc w:val="both"/>
            </w:pPr>
            <w:r>
              <w:t>658.3124 CAR</w:t>
            </w:r>
          </w:p>
        </w:tc>
      </w:tr>
      <w:tr w:rsidR="00A34125" w14:paraId="211104E8" w14:textId="77777777" w:rsidTr="00A34125">
        <w:tc>
          <w:tcPr>
            <w:tcW w:w="742" w:type="dxa"/>
            <w:tcBorders>
              <w:top w:val="single" w:sz="4" w:space="0" w:color="auto"/>
              <w:left w:val="single" w:sz="4" w:space="0" w:color="auto"/>
              <w:bottom w:val="single" w:sz="4" w:space="0" w:color="auto"/>
              <w:right w:val="single" w:sz="4" w:space="0" w:color="auto"/>
            </w:tcBorders>
          </w:tcPr>
          <w:p w14:paraId="02C12ACF" w14:textId="585C3D8E" w:rsidR="00A34125" w:rsidRDefault="00DA68C0" w:rsidP="00C42C47">
            <w:pPr>
              <w:ind w:left="-80"/>
              <w:jc w:val="both"/>
            </w:pPr>
            <w:r>
              <w:rPr>
                <w:highlight w:val="red"/>
              </w:rPr>
              <w:t>L</w:t>
            </w:r>
            <w:r w:rsidR="00A34125" w:rsidRPr="00A34125">
              <w:rPr>
                <w:highlight w:val="red"/>
              </w:rPr>
              <w:t>8</w:t>
            </w: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793EA44" w14:textId="77777777" w:rsidR="00A34125" w:rsidRDefault="00A34125" w:rsidP="00C42C47">
            <w:pPr>
              <w:ind w:left="-80"/>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08F0CD9" w14:textId="77777777" w:rsidR="00A34125" w:rsidRDefault="00A34125" w:rsidP="00C42C47">
            <w:pPr>
              <w:ind w:left="-80"/>
              <w:jc w:val="both"/>
            </w:pP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AEC98A7" w14:textId="77777777" w:rsidR="00A34125" w:rsidRDefault="00A34125" w:rsidP="00C42C47">
            <w:pPr>
              <w:ind w:left="-80"/>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1A924DF" w14:textId="77777777" w:rsidR="00A34125" w:rsidRPr="00875592" w:rsidRDefault="00A34125" w:rsidP="00C42C47"/>
        </w:tc>
        <w:tc>
          <w:tcPr>
            <w:tcW w:w="155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0F84F90" w14:textId="77777777" w:rsidR="00A34125" w:rsidRDefault="00A34125" w:rsidP="00C42C47">
            <w:pPr>
              <w:ind w:left="-80"/>
              <w:jc w:val="both"/>
            </w:pPr>
          </w:p>
        </w:tc>
      </w:tr>
      <w:tr w:rsidR="00A34125" w14:paraId="7B850BBD" w14:textId="77777777" w:rsidTr="00A34125">
        <w:tc>
          <w:tcPr>
            <w:tcW w:w="742" w:type="dxa"/>
            <w:tcBorders>
              <w:top w:val="single" w:sz="4" w:space="0" w:color="auto"/>
              <w:left w:val="single" w:sz="4" w:space="0" w:color="auto"/>
              <w:bottom w:val="single" w:sz="4" w:space="0" w:color="auto"/>
              <w:right w:val="single" w:sz="4" w:space="0" w:color="auto"/>
            </w:tcBorders>
          </w:tcPr>
          <w:p w14:paraId="0C8A1C2C" w14:textId="4DD0A524" w:rsidR="00A34125" w:rsidRDefault="00DA68C0" w:rsidP="00C42C47">
            <w:pPr>
              <w:ind w:left="-80"/>
              <w:jc w:val="both"/>
            </w:pPr>
            <w:r>
              <w:rPr>
                <w:highlight w:val="red"/>
              </w:rPr>
              <w:t>L</w:t>
            </w:r>
            <w:r w:rsidR="00A34125" w:rsidRPr="00A34125">
              <w:rPr>
                <w:highlight w:val="red"/>
              </w:rPr>
              <w:t>9</w:t>
            </w: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9678D7E" w14:textId="77777777" w:rsidR="00A34125" w:rsidRDefault="00A34125" w:rsidP="00C42C47">
            <w:pPr>
              <w:ind w:left="-80"/>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4ABD585" w14:textId="77777777" w:rsidR="00A34125" w:rsidRDefault="00A34125" w:rsidP="00C42C47">
            <w:pPr>
              <w:ind w:left="-80"/>
              <w:jc w:val="both"/>
            </w:pP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F2B1260" w14:textId="77777777" w:rsidR="00A34125" w:rsidRDefault="00A34125" w:rsidP="00C42C47">
            <w:pPr>
              <w:ind w:left="-80"/>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26CDC85" w14:textId="77777777" w:rsidR="00A34125" w:rsidRPr="00875592" w:rsidRDefault="00A34125" w:rsidP="00C42C47"/>
        </w:tc>
        <w:tc>
          <w:tcPr>
            <w:tcW w:w="155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554A684" w14:textId="77777777" w:rsidR="00A34125" w:rsidRDefault="00A34125" w:rsidP="00C42C47">
            <w:pPr>
              <w:ind w:left="-80"/>
              <w:jc w:val="both"/>
            </w:pPr>
          </w:p>
        </w:tc>
      </w:tr>
      <w:tr w:rsidR="001B7008" w14:paraId="6625ED5F" w14:textId="77777777" w:rsidTr="00A34125">
        <w:tc>
          <w:tcPr>
            <w:tcW w:w="742" w:type="dxa"/>
            <w:tcBorders>
              <w:top w:val="single" w:sz="4" w:space="0" w:color="auto"/>
              <w:left w:val="single" w:sz="4" w:space="0" w:color="auto"/>
              <w:bottom w:val="single" w:sz="4" w:space="0" w:color="auto"/>
              <w:right w:val="single" w:sz="4" w:space="0" w:color="auto"/>
            </w:tcBorders>
          </w:tcPr>
          <w:p w14:paraId="1C0923DA" w14:textId="3A3CE958" w:rsidR="001B7008" w:rsidRPr="00502F58" w:rsidRDefault="00DA68C0" w:rsidP="00C42C47">
            <w:pPr>
              <w:rPr>
                <w:rFonts w:ascii="Helvetica Neue" w:hAnsi="Helvetica Neue"/>
                <w:sz w:val="21"/>
                <w:szCs w:val="21"/>
              </w:rPr>
            </w:pPr>
            <w:r>
              <w:rPr>
                <w:rFonts w:ascii="Helvetica Neue" w:hAnsi="Helvetica Neue"/>
                <w:sz w:val="21"/>
                <w:szCs w:val="21"/>
              </w:rPr>
              <w:t>L</w:t>
            </w:r>
            <w:r w:rsidR="00A34125">
              <w:rPr>
                <w:rFonts w:ascii="Helvetica Neue" w:hAnsi="Helvetica Neue"/>
                <w:sz w:val="21"/>
                <w:szCs w:val="21"/>
              </w:rPr>
              <w:t xml:space="preserve">10 y </w:t>
            </w:r>
            <w:r>
              <w:rPr>
                <w:rFonts w:ascii="Helvetica Neue" w:hAnsi="Helvetica Neue"/>
                <w:sz w:val="21"/>
                <w:szCs w:val="21"/>
              </w:rPr>
              <w:t>L</w:t>
            </w:r>
            <w:r w:rsidR="00A34125">
              <w:rPr>
                <w:rFonts w:ascii="Helvetica Neue" w:hAnsi="Helvetica Neue"/>
                <w:sz w:val="21"/>
                <w:szCs w:val="21"/>
              </w:rPr>
              <w:t>11</w:t>
            </w: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4BE1044" w14:textId="4FE840C2" w:rsidR="001B7008" w:rsidRDefault="001B7008" w:rsidP="00C42C47">
            <w:pPr>
              <w:rPr>
                <w:rFonts w:ascii="Helvetica Neue" w:hAnsi="Helvetica Neue"/>
                <w:sz w:val="21"/>
                <w:szCs w:val="21"/>
              </w:rPr>
            </w:pPr>
            <w:r w:rsidRPr="00502F58">
              <w:rPr>
                <w:rFonts w:ascii="Helvetica Neue" w:hAnsi="Helvetica Neue"/>
                <w:sz w:val="21"/>
                <w:szCs w:val="21"/>
              </w:rPr>
              <w:t>Ontología del lenguaje</w:t>
            </w:r>
            <w:r>
              <w:rPr>
                <w:rFonts w:ascii="Helvetica Neue" w:hAnsi="Helvetica Neue"/>
                <w:sz w:val="21"/>
                <w:szCs w:val="21"/>
              </w:rPr>
              <w:t>.</w:t>
            </w:r>
          </w:p>
          <w:p w14:paraId="0A82A63F" w14:textId="77777777" w:rsidR="001B7008" w:rsidRDefault="001B7008" w:rsidP="00C42C47">
            <w:pPr>
              <w:ind w:left="-80"/>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1307270" w14:textId="77777777" w:rsidR="001B7008" w:rsidRDefault="001B7008" w:rsidP="00C42C47">
            <w:pPr>
              <w:rPr>
                <w:rFonts w:ascii="Helvetica Neue" w:hAnsi="Helvetica Neue"/>
                <w:sz w:val="21"/>
                <w:szCs w:val="21"/>
              </w:rPr>
            </w:pPr>
            <w:r>
              <w:rPr>
                <w:rFonts w:ascii="Helvetica Neue" w:hAnsi="Helvetica Neue"/>
                <w:sz w:val="21"/>
                <w:szCs w:val="21"/>
              </w:rPr>
              <w:t>Rafael Echeverría</w:t>
            </w:r>
          </w:p>
          <w:p w14:paraId="4AA30B54" w14:textId="77777777" w:rsidR="001B7008" w:rsidRDefault="001B7008" w:rsidP="00C42C47">
            <w:pPr>
              <w:ind w:left="-80"/>
              <w:jc w:val="both"/>
            </w:pP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BF66AC8" w14:textId="77777777" w:rsidR="001B7008" w:rsidRDefault="001B7008" w:rsidP="00C42C47">
            <w:pPr>
              <w:rPr>
                <w:rFonts w:ascii="Helvetica Neue" w:hAnsi="Helvetica Neue"/>
                <w:sz w:val="21"/>
                <w:szCs w:val="21"/>
              </w:rPr>
            </w:pPr>
            <w:r>
              <w:rPr>
                <w:rFonts w:ascii="Helvetica Neue" w:hAnsi="Helvetica Neue"/>
                <w:sz w:val="21"/>
                <w:szCs w:val="21"/>
              </w:rPr>
              <w:t>Editorial Granica.</w:t>
            </w:r>
          </w:p>
          <w:p w14:paraId="676B6F9E" w14:textId="77777777" w:rsidR="001B7008" w:rsidRDefault="001B7008" w:rsidP="00C42C47">
            <w:pPr>
              <w:ind w:left="-80"/>
              <w:jc w:val="both"/>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FA5EF12" w14:textId="77777777" w:rsidR="001B7008" w:rsidRPr="00875592" w:rsidRDefault="001B7008" w:rsidP="00C42C47">
            <w:r w:rsidRPr="00971A25">
              <w:rPr>
                <w:rFonts w:ascii="Helvetica Neue" w:hAnsi="Helvetica Neue"/>
                <w:sz w:val="21"/>
                <w:szCs w:val="21"/>
              </w:rPr>
              <w:t>Cap. 3 “Los actos lingüísticos básicos.” (p.41 a 59) Cap. 4 “De los juicios.” (p. 62 a 79)</w:t>
            </w:r>
          </w:p>
        </w:tc>
        <w:tc>
          <w:tcPr>
            <w:tcW w:w="155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BD143E1" w14:textId="77777777" w:rsidR="001B7008" w:rsidRDefault="001B7008" w:rsidP="00C42C47">
            <w:pPr>
              <w:ind w:left="-80"/>
              <w:jc w:val="both"/>
            </w:pPr>
          </w:p>
        </w:tc>
      </w:tr>
      <w:tr w:rsidR="001B7008" w14:paraId="000580E3" w14:textId="77777777" w:rsidTr="00A34125">
        <w:tc>
          <w:tcPr>
            <w:tcW w:w="742" w:type="dxa"/>
            <w:tcBorders>
              <w:top w:val="single" w:sz="4" w:space="0" w:color="auto"/>
              <w:left w:val="single" w:sz="4" w:space="0" w:color="auto"/>
              <w:bottom w:val="single" w:sz="4" w:space="0" w:color="auto"/>
              <w:right w:val="single" w:sz="4" w:space="0" w:color="auto"/>
            </w:tcBorders>
          </w:tcPr>
          <w:p w14:paraId="171A67D4" w14:textId="50DEB2BA" w:rsidR="001B7008" w:rsidRPr="00875592" w:rsidRDefault="00DA68C0" w:rsidP="00C42C47">
            <w:r>
              <w:t>L</w:t>
            </w:r>
            <w:r w:rsidR="00A34125">
              <w:t>12</w:t>
            </w: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8103F29" w14:textId="25B11FB7" w:rsidR="001B7008" w:rsidRPr="00502F58" w:rsidRDefault="001B7008" w:rsidP="00C42C47">
            <w:pPr>
              <w:rPr>
                <w:rFonts w:ascii="Helvetica Neue" w:hAnsi="Helvetica Neue"/>
                <w:sz w:val="21"/>
                <w:szCs w:val="21"/>
              </w:rPr>
            </w:pPr>
            <w:r w:rsidRPr="00875592">
              <w:t xml:space="preserve">“Todavía es posible soñar” Teoría apreciativa y comunicación organizacional. </w:t>
            </w: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253E615" w14:textId="77777777" w:rsidR="001B7008" w:rsidRDefault="001B7008" w:rsidP="00C42C47">
            <w:pPr>
              <w:rPr>
                <w:rFonts w:ascii="Helvetica Neue" w:hAnsi="Helvetica Neue"/>
                <w:sz w:val="21"/>
                <w:szCs w:val="21"/>
              </w:rPr>
            </w:pPr>
            <w:r w:rsidRPr="00875592">
              <w:rPr>
                <w:lang w:val="es-ES"/>
              </w:rPr>
              <w:t>Federico Verona.</w:t>
            </w: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7AE7377" w14:textId="77777777" w:rsidR="001B7008" w:rsidRDefault="001B7008" w:rsidP="00C42C47">
            <w:pPr>
              <w:rPr>
                <w:rFonts w:ascii="Helvetica Neue" w:hAnsi="Helvetica Neue"/>
                <w:sz w:val="21"/>
                <w:szCs w:val="21"/>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A909325" w14:textId="77777777" w:rsidR="001B7008" w:rsidRPr="00971A25" w:rsidRDefault="001B7008" w:rsidP="00C42C47">
            <w:pPr>
              <w:rPr>
                <w:rFonts w:ascii="Helvetica Neue" w:hAnsi="Helvetica Neue"/>
                <w:sz w:val="21"/>
                <w:szCs w:val="21"/>
              </w:rPr>
            </w:pPr>
            <w:r w:rsidRPr="00875592">
              <w:t>Todo el artículo.</w:t>
            </w:r>
          </w:p>
        </w:tc>
        <w:tc>
          <w:tcPr>
            <w:tcW w:w="155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769C70A" w14:textId="77777777" w:rsidR="001B7008" w:rsidRDefault="001B7008" w:rsidP="00C42C47">
            <w:pPr>
              <w:ind w:left="-80"/>
              <w:jc w:val="both"/>
            </w:pPr>
            <w:hyperlink r:id="rId13" w:history="1">
              <w:r w:rsidRPr="00875592">
                <w:t>www.sjsu</w:t>
              </w:r>
            </w:hyperlink>
            <w:r w:rsidRPr="00875592">
              <w:t>.edu/faculty/fvarona</w:t>
            </w:r>
          </w:p>
        </w:tc>
      </w:tr>
      <w:tr w:rsidR="00A34125" w14:paraId="4B43C6AB" w14:textId="77777777" w:rsidTr="00A34125">
        <w:tc>
          <w:tcPr>
            <w:tcW w:w="742" w:type="dxa"/>
            <w:tcBorders>
              <w:top w:val="single" w:sz="4" w:space="0" w:color="auto"/>
              <w:left w:val="single" w:sz="4" w:space="0" w:color="auto"/>
              <w:bottom w:val="single" w:sz="4" w:space="0" w:color="auto"/>
              <w:right w:val="single" w:sz="4" w:space="0" w:color="auto"/>
            </w:tcBorders>
          </w:tcPr>
          <w:p w14:paraId="23AD2187" w14:textId="0CB32D54" w:rsidR="00A34125" w:rsidRDefault="00DA68C0" w:rsidP="00C42C47">
            <w:r>
              <w:rPr>
                <w:highlight w:val="red"/>
              </w:rPr>
              <w:t>L</w:t>
            </w:r>
            <w:r w:rsidR="00A34125" w:rsidRPr="00A34125">
              <w:rPr>
                <w:highlight w:val="red"/>
              </w:rPr>
              <w:t>13</w:t>
            </w: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3EC0FEF" w14:textId="77777777" w:rsidR="00A34125" w:rsidRPr="00875592" w:rsidRDefault="00A34125" w:rsidP="00C42C47"/>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22C2023" w14:textId="77777777" w:rsidR="00A34125" w:rsidRPr="00875592" w:rsidRDefault="00A34125" w:rsidP="00C42C47">
            <w:pPr>
              <w:rPr>
                <w:lang w:val="es-ES"/>
              </w:rPr>
            </w:pPr>
          </w:p>
        </w:tc>
        <w:tc>
          <w:tcPr>
            <w:tcW w:w="1985"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1D9B02B" w14:textId="77777777" w:rsidR="00A34125" w:rsidRDefault="00A34125" w:rsidP="00C42C47">
            <w:pPr>
              <w:rPr>
                <w:rFonts w:ascii="Helvetica Neue" w:hAnsi="Helvetica Neue"/>
                <w:sz w:val="21"/>
                <w:szCs w:val="21"/>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747FFBF" w14:textId="77777777" w:rsidR="00A34125" w:rsidRPr="00875592" w:rsidRDefault="00A34125" w:rsidP="00C42C47"/>
        </w:tc>
        <w:tc>
          <w:tcPr>
            <w:tcW w:w="1559"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02AF69D" w14:textId="77777777" w:rsidR="00A34125" w:rsidRDefault="00A34125" w:rsidP="00C42C47">
            <w:pPr>
              <w:ind w:left="-80"/>
              <w:jc w:val="both"/>
            </w:pPr>
          </w:p>
        </w:tc>
      </w:tr>
      <w:tr w:rsidR="001B7008" w14:paraId="7B508AD0" w14:textId="77777777" w:rsidTr="00A34125">
        <w:tc>
          <w:tcPr>
            <w:tcW w:w="7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470322" w14:textId="77777777" w:rsidR="001B7008" w:rsidRDefault="001B7008" w:rsidP="00C42C47">
            <w:pPr>
              <w:ind w:left="-80"/>
              <w:jc w:val="both"/>
            </w:pPr>
          </w:p>
        </w:tc>
        <w:tc>
          <w:tcPr>
            <w:tcW w:w="978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80" w:type="dxa"/>
              <w:bottom w:w="100" w:type="dxa"/>
              <w:right w:w="80" w:type="dxa"/>
            </w:tcMar>
          </w:tcPr>
          <w:p w14:paraId="6E2E250E" w14:textId="6B0DFA44" w:rsidR="001B7008" w:rsidRDefault="001B7008" w:rsidP="00C42C47">
            <w:pPr>
              <w:ind w:left="-80"/>
              <w:jc w:val="both"/>
            </w:pPr>
            <w:r>
              <w:t>Bibliografia Extra.</w:t>
            </w:r>
          </w:p>
        </w:tc>
      </w:tr>
      <w:tr w:rsidR="001B7008" w14:paraId="75FD5E84" w14:textId="77777777" w:rsidTr="00A34125">
        <w:tc>
          <w:tcPr>
            <w:tcW w:w="742" w:type="dxa"/>
            <w:tcBorders>
              <w:top w:val="single" w:sz="4" w:space="0" w:color="auto"/>
              <w:left w:val="single" w:sz="4" w:space="0" w:color="000000"/>
              <w:bottom w:val="single" w:sz="4" w:space="0" w:color="000000"/>
              <w:right w:val="single" w:sz="4" w:space="0" w:color="000000"/>
            </w:tcBorders>
          </w:tcPr>
          <w:p w14:paraId="1AAC1A72" w14:textId="77777777" w:rsidR="001B7008" w:rsidRDefault="001B7008" w:rsidP="00C42C47">
            <w:pPr>
              <w:jc w:val="both"/>
              <w:rPr>
                <w:b/>
              </w:rPr>
            </w:pPr>
          </w:p>
        </w:tc>
        <w:tc>
          <w:tcPr>
            <w:tcW w:w="1985" w:type="dxa"/>
            <w:tcBorders>
              <w:top w:val="single" w:sz="4" w:space="0" w:color="auto"/>
              <w:left w:val="single" w:sz="4" w:space="0" w:color="000000"/>
              <w:bottom w:val="single" w:sz="4" w:space="0" w:color="000000"/>
              <w:right w:val="single" w:sz="4" w:space="0" w:color="000000"/>
            </w:tcBorders>
          </w:tcPr>
          <w:p w14:paraId="5BEA3796" w14:textId="494FEFB7" w:rsidR="001B7008" w:rsidRDefault="001B7008" w:rsidP="00C42C47">
            <w:pPr>
              <w:jc w:val="both"/>
            </w:pPr>
            <w:r>
              <w:rPr>
                <w:b/>
              </w:rPr>
              <w:t>Título</w:t>
            </w:r>
          </w:p>
        </w:tc>
        <w:tc>
          <w:tcPr>
            <w:tcW w:w="2126" w:type="dxa"/>
            <w:tcBorders>
              <w:top w:val="single" w:sz="4" w:space="0" w:color="auto"/>
              <w:left w:val="single" w:sz="4" w:space="0" w:color="000000"/>
              <w:bottom w:val="single" w:sz="4" w:space="0" w:color="000000"/>
              <w:right w:val="single" w:sz="4" w:space="0" w:color="000000"/>
            </w:tcBorders>
          </w:tcPr>
          <w:p w14:paraId="4363503B" w14:textId="77777777" w:rsidR="001B7008" w:rsidRDefault="001B7008" w:rsidP="00C42C47">
            <w:pPr>
              <w:jc w:val="both"/>
            </w:pPr>
            <w:r>
              <w:rPr>
                <w:b/>
              </w:rPr>
              <w:t>Autor</w:t>
            </w:r>
          </w:p>
        </w:tc>
        <w:tc>
          <w:tcPr>
            <w:tcW w:w="1985" w:type="dxa"/>
            <w:tcBorders>
              <w:top w:val="single" w:sz="4" w:space="0" w:color="auto"/>
              <w:left w:val="single" w:sz="4" w:space="0" w:color="000000"/>
              <w:bottom w:val="single" w:sz="4" w:space="0" w:color="000000"/>
              <w:right w:val="single" w:sz="4" w:space="0" w:color="000000"/>
            </w:tcBorders>
          </w:tcPr>
          <w:p w14:paraId="5409BFFF" w14:textId="77777777" w:rsidR="001B7008" w:rsidRDefault="001B7008" w:rsidP="00C42C47">
            <w:pPr>
              <w:jc w:val="both"/>
            </w:pPr>
            <w:r>
              <w:rPr>
                <w:b/>
              </w:rPr>
              <w:t>Editorial-año</w:t>
            </w:r>
          </w:p>
        </w:tc>
        <w:tc>
          <w:tcPr>
            <w:tcW w:w="2126" w:type="dxa"/>
            <w:tcBorders>
              <w:top w:val="single" w:sz="4" w:space="0" w:color="auto"/>
              <w:left w:val="single" w:sz="4" w:space="0" w:color="000000"/>
              <w:bottom w:val="single" w:sz="4" w:space="0" w:color="000000"/>
              <w:right w:val="single" w:sz="4" w:space="0" w:color="000000"/>
            </w:tcBorders>
          </w:tcPr>
          <w:p w14:paraId="15178E4E" w14:textId="77777777" w:rsidR="001B7008" w:rsidRDefault="001B7008" w:rsidP="00C42C47">
            <w:pPr>
              <w:jc w:val="both"/>
            </w:pPr>
            <w:r>
              <w:rPr>
                <w:b/>
              </w:rPr>
              <w:t>Capítulos/páginas</w:t>
            </w:r>
          </w:p>
        </w:tc>
        <w:tc>
          <w:tcPr>
            <w:tcW w:w="1559" w:type="dxa"/>
            <w:tcBorders>
              <w:top w:val="single" w:sz="4" w:space="0" w:color="auto"/>
              <w:left w:val="single" w:sz="4" w:space="0" w:color="000000"/>
              <w:bottom w:val="single" w:sz="4" w:space="0" w:color="000000"/>
              <w:right w:val="single" w:sz="4" w:space="0" w:color="000000"/>
            </w:tcBorders>
          </w:tcPr>
          <w:p w14:paraId="43BAF2B2" w14:textId="77777777" w:rsidR="001B7008" w:rsidRDefault="001B7008" w:rsidP="00C42C47">
            <w:pPr>
              <w:jc w:val="both"/>
            </w:pPr>
            <w:r>
              <w:rPr>
                <w:b/>
              </w:rPr>
              <w:t>Clave Dewey</w:t>
            </w:r>
          </w:p>
        </w:tc>
      </w:tr>
      <w:tr w:rsidR="001B7008" w14:paraId="05CE5E84" w14:textId="77777777" w:rsidTr="00A34125">
        <w:tc>
          <w:tcPr>
            <w:tcW w:w="742" w:type="dxa"/>
            <w:tcBorders>
              <w:top w:val="single" w:sz="4" w:space="0" w:color="auto"/>
              <w:left w:val="single" w:sz="4" w:space="0" w:color="000000"/>
              <w:bottom w:val="single" w:sz="4" w:space="0" w:color="000000"/>
              <w:right w:val="single" w:sz="4" w:space="0" w:color="000000"/>
            </w:tcBorders>
          </w:tcPr>
          <w:p w14:paraId="49F42C9E" w14:textId="3F7F2B76" w:rsidR="001B7008" w:rsidRDefault="00DA68C0" w:rsidP="00C42C47">
            <w:pPr>
              <w:jc w:val="both"/>
            </w:pPr>
            <w:r>
              <w:t>LE1</w:t>
            </w:r>
          </w:p>
        </w:tc>
        <w:tc>
          <w:tcPr>
            <w:tcW w:w="1985" w:type="dxa"/>
            <w:tcBorders>
              <w:top w:val="single" w:sz="4" w:space="0" w:color="auto"/>
              <w:left w:val="single" w:sz="4" w:space="0" w:color="000000"/>
              <w:bottom w:val="single" w:sz="4" w:space="0" w:color="000000"/>
              <w:right w:val="single" w:sz="4" w:space="0" w:color="000000"/>
            </w:tcBorders>
          </w:tcPr>
          <w:p w14:paraId="141FF594" w14:textId="577F4E85" w:rsidR="001B7008" w:rsidRDefault="001B7008" w:rsidP="00C42C47">
            <w:pPr>
              <w:jc w:val="both"/>
            </w:pPr>
            <w:r>
              <w:t>Los 4 procesos de pensamiento y sus aplicaciones</w:t>
            </w:r>
          </w:p>
        </w:tc>
        <w:tc>
          <w:tcPr>
            <w:tcW w:w="2126" w:type="dxa"/>
            <w:tcBorders>
              <w:top w:val="single" w:sz="4" w:space="0" w:color="auto"/>
              <w:left w:val="single" w:sz="4" w:space="0" w:color="000000"/>
              <w:bottom w:val="single" w:sz="4" w:space="0" w:color="000000"/>
              <w:right w:val="single" w:sz="4" w:space="0" w:color="000000"/>
            </w:tcBorders>
          </w:tcPr>
          <w:p w14:paraId="291CD98D" w14:textId="77777777" w:rsidR="001B7008" w:rsidRDefault="001B7008" w:rsidP="00C42C47">
            <w:pPr>
              <w:jc w:val="both"/>
            </w:pPr>
            <w:r>
              <w:t>Jorge Pinedo</w:t>
            </w:r>
          </w:p>
        </w:tc>
        <w:tc>
          <w:tcPr>
            <w:tcW w:w="1985" w:type="dxa"/>
            <w:tcBorders>
              <w:top w:val="single" w:sz="4" w:space="0" w:color="auto"/>
              <w:left w:val="single" w:sz="4" w:space="0" w:color="000000"/>
              <w:bottom w:val="single" w:sz="4" w:space="0" w:color="000000"/>
              <w:right w:val="single" w:sz="4" w:space="0" w:color="000000"/>
            </w:tcBorders>
          </w:tcPr>
          <w:p w14:paraId="52D2C532" w14:textId="77777777" w:rsidR="001B7008" w:rsidRDefault="001B7008" w:rsidP="00C42C47">
            <w:pPr>
              <w:jc w:val="both"/>
            </w:pPr>
            <w:r>
              <w:t>Academia Lógica, 2001</w:t>
            </w:r>
          </w:p>
        </w:tc>
        <w:tc>
          <w:tcPr>
            <w:tcW w:w="2126" w:type="dxa"/>
            <w:tcBorders>
              <w:top w:val="single" w:sz="4" w:space="0" w:color="auto"/>
              <w:left w:val="single" w:sz="4" w:space="0" w:color="000000"/>
              <w:bottom w:val="single" w:sz="4" w:space="0" w:color="000000"/>
              <w:right w:val="single" w:sz="4" w:space="0" w:color="000000"/>
            </w:tcBorders>
          </w:tcPr>
          <w:p w14:paraId="7AE3FA3C" w14:textId="77777777" w:rsidR="001B7008" w:rsidRDefault="001B7008" w:rsidP="00C42C47">
            <w:pPr>
              <w:jc w:val="both"/>
            </w:pPr>
            <w:r>
              <w:t>Los cuatro procesos de pensamiento y sus aplicaciones (pág. 15 a 49)</w:t>
            </w:r>
          </w:p>
        </w:tc>
        <w:tc>
          <w:tcPr>
            <w:tcW w:w="1559" w:type="dxa"/>
            <w:tcBorders>
              <w:top w:val="single" w:sz="4" w:space="0" w:color="auto"/>
              <w:left w:val="single" w:sz="4" w:space="0" w:color="000000"/>
              <w:bottom w:val="single" w:sz="4" w:space="0" w:color="000000"/>
              <w:right w:val="single" w:sz="4" w:space="0" w:color="000000"/>
            </w:tcBorders>
          </w:tcPr>
          <w:p w14:paraId="1703BF4B" w14:textId="77777777" w:rsidR="001B7008" w:rsidRDefault="001B7008" w:rsidP="00C42C47">
            <w:pPr>
              <w:jc w:val="both"/>
            </w:pPr>
          </w:p>
        </w:tc>
      </w:tr>
      <w:tr w:rsidR="001B7008" w14:paraId="36046782" w14:textId="77777777" w:rsidTr="00A34125">
        <w:tc>
          <w:tcPr>
            <w:tcW w:w="742" w:type="dxa"/>
            <w:tcBorders>
              <w:top w:val="single" w:sz="4" w:space="0" w:color="000000"/>
              <w:left w:val="single" w:sz="4" w:space="0" w:color="000000"/>
              <w:bottom w:val="single" w:sz="4" w:space="0" w:color="000000"/>
              <w:right w:val="single" w:sz="4" w:space="0" w:color="000000"/>
            </w:tcBorders>
          </w:tcPr>
          <w:p w14:paraId="0BB1972E" w14:textId="50FCD20C" w:rsidR="001B7008" w:rsidRDefault="00354DDC" w:rsidP="00C42C47">
            <w:r>
              <w:t>LE2</w:t>
            </w:r>
          </w:p>
        </w:tc>
        <w:tc>
          <w:tcPr>
            <w:tcW w:w="1985" w:type="dxa"/>
            <w:tcBorders>
              <w:top w:val="single" w:sz="4" w:space="0" w:color="000000"/>
              <w:left w:val="single" w:sz="4" w:space="0" w:color="000000"/>
              <w:bottom w:val="single" w:sz="4" w:space="0" w:color="000000"/>
              <w:right w:val="single" w:sz="4" w:space="0" w:color="000000"/>
            </w:tcBorders>
          </w:tcPr>
          <w:p w14:paraId="590C9F41" w14:textId="37607D3E" w:rsidR="001B7008" w:rsidRDefault="001B7008" w:rsidP="00C42C47">
            <w:r>
              <w:t xml:space="preserve">La empresa emergente </w:t>
            </w:r>
          </w:p>
        </w:tc>
        <w:tc>
          <w:tcPr>
            <w:tcW w:w="2126" w:type="dxa"/>
            <w:tcBorders>
              <w:top w:val="single" w:sz="4" w:space="0" w:color="000000"/>
              <w:left w:val="single" w:sz="4" w:space="0" w:color="000000"/>
              <w:bottom w:val="single" w:sz="4" w:space="0" w:color="000000"/>
              <w:right w:val="single" w:sz="4" w:space="0" w:color="000000"/>
            </w:tcBorders>
          </w:tcPr>
          <w:p w14:paraId="54466E62" w14:textId="77777777" w:rsidR="001B7008" w:rsidRDefault="001B7008" w:rsidP="00C42C47">
            <w:pPr>
              <w:jc w:val="both"/>
            </w:pPr>
            <w:r>
              <w:t>Rafael Echeverría</w:t>
            </w:r>
          </w:p>
        </w:tc>
        <w:tc>
          <w:tcPr>
            <w:tcW w:w="1985" w:type="dxa"/>
            <w:tcBorders>
              <w:top w:val="single" w:sz="4" w:space="0" w:color="000000"/>
              <w:left w:val="single" w:sz="4" w:space="0" w:color="000000"/>
              <w:bottom w:val="single" w:sz="4" w:space="0" w:color="000000"/>
              <w:right w:val="single" w:sz="4" w:space="0" w:color="000000"/>
            </w:tcBorders>
          </w:tcPr>
          <w:p w14:paraId="2D05836A" w14:textId="77777777" w:rsidR="001B7008" w:rsidRDefault="001B7008" w:rsidP="00C42C47">
            <w:pPr>
              <w:jc w:val="both"/>
            </w:pPr>
            <w:r>
              <w:t>Management Estrategia, 2000</w:t>
            </w:r>
          </w:p>
        </w:tc>
        <w:tc>
          <w:tcPr>
            <w:tcW w:w="2126" w:type="dxa"/>
            <w:tcBorders>
              <w:top w:val="single" w:sz="4" w:space="0" w:color="000000"/>
              <w:left w:val="single" w:sz="4" w:space="0" w:color="000000"/>
              <w:bottom w:val="single" w:sz="4" w:space="0" w:color="000000"/>
              <w:right w:val="single" w:sz="4" w:space="0" w:color="000000"/>
            </w:tcBorders>
          </w:tcPr>
          <w:p w14:paraId="478F3CDE" w14:textId="77777777" w:rsidR="001B7008" w:rsidRDefault="001B7008" w:rsidP="00C42C47">
            <w:r>
              <w:t>Cap.4 Competencias conversacionales: Clave de la productividad del trabajo sustentado en el poder de la palabra. Pág. 69 a 102</w:t>
            </w:r>
          </w:p>
          <w:p w14:paraId="5D1EF5CD" w14:textId="77777777" w:rsidR="001B7008" w:rsidRDefault="001B7008" w:rsidP="00C42C47">
            <w:pPr>
              <w:jc w:val="both"/>
            </w:pPr>
          </w:p>
        </w:tc>
        <w:tc>
          <w:tcPr>
            <w:tcW w:w="1559" w:type="dxa"/>
            <w:tcBorders>
              <w:top w:val="single" w:sz="4" w:space="0" w:color="000000"/>
              <w:left w:val="single" w:sz="4" w:space="0" w:color="000000"/>
              <w:bottom w:val="single" w:sz="4" w:space="0" w:color="000000"/>
              <w:right w:val="single" w:sz="4" w:space="0" w:color="000000"/>
            </w:tcBorders>
          </w:tcPr>
          <w:p w14:paraId="07C89B8F" w14:textId="77777777" w:rsidR="001B7008" w:rsidRDefault="001B7008" w:rsidP="00C42C47">
            <w:pPr>
              <w:jc w:val="both"/>
            </w:pPr>
          </w:p>
        </w:tc>
      </w:tr>
      <w:tr w:rsidR="001B7008" w14:paraId="73477C77" w14:textId="77777777" w:rsidTr="00A34125">
        <w:tc>
          <w:tcPr>
            <w:tcW w:w="742" w:type="dxa"/>
            <w:tcBorders>
              <w:top w:val="single" w:sz="4" w:space="0" w:color="000000"/>
              <w:left w:val="single" w:sz="4" w:space="0" w:color="000000"/>
              <w:bottom w:val="single" w:sz="4" w:space="0" w:color="000000"/>
              <w:right w:val="single" w:sz="4" w:space="0" w:color="000000"/>
            </w:tcBorders>
          </w:tcPr>
          <w:p w14:paraId="51056392" w14:textId="3E43A580" w:rsidR="001B7008" w:rsidRDefault="00354DDC" w:rsidP="00C42C47">
            <w:r>
              <w:t>LE3</w:t>
            </w:r>
          </w:p>
        </w:tc>
        <w:tc>
          <w:tcPr>
            <w:tcW w:w="1985" w:type="dxa"/>
            <w:tcBorders>
              <w:top w:val="single" w:sz="4" w:space="0" w:color="000000"/>
              <w:left w:val="single" w:sz="4" w:space="0" w:color="000000"/>
              <w:bottom w:val="single" w:sz="4" w:space="0" w:color="000000"/>
              <w:right w:val="single" w:sz="4" w:space="0" w:color="000000"/>
            </w:tcBorders>
          </w:tcPr>
          <w:p w14:paraId="6203C6A8" w14:textId="37018984" w:rsidR="001B7008" w:rsidRDefault="001B7008" w:rsidP="00C42C47">
            <w:r>
              <w:t>Programa de auto-entrenamiento en</w:t>
            </w:r>
          </w:p>
          <w:p w14:paraId="45E91278" w14:textId="77777777" w:rsidR="001B7008" w:rsidRDefault="001B7008" w:rsidP="00C42C47">
            <w:r>
              <w:t>competencias conversacionales</w:t>
            </w:r>
          </w:p>
          <w:p w14:paraId="19764D9A" w14:textId="77777777" w:rsidR="001B7008" w:rsidRDefault="001B7008" w:rsidP="00C42C47">
            <w:r>
              <w:t xml:space="preserve"> </w:t>
            </w:r>
          </w:p>
          <w:p w14:paraId="6A8BD5C6" w14:textId="77777777" w:rsidR="001B7008" w:rsidRDefault="001B7008" w:rsidP="00C42C47"/>
        </w:tc>
        <w:tc>
          <w:tcPr>
            <w:tcW w:w="2126" w:type="dxa"/>
            <w:tcBorders>
              <w:top w:val="single" w:sz="4" w:space="0" w:color="000000"/>
              <w:left w:val="single" w:sz="4" w:space="0" w:color="000000"/>
              <w:bottom w:val="single" w:sz="4" w:space="0" w:color="000000"/>
              <w:right w:val="single" w:sz="4" w:space="0" w:color="000000"/>
            </w:tcBorders>
          </w:tcPr>
          <w:p w14:paraId="1194FC0D" w14:textId="77777777" w:rsidR="001B7008" w:rsidRDefault="001B7008" w:rsidP="00C42C47">
            <w:r>
              <w:t>Enrique T. Kenny</w:t>
            </w:r>
          </w:p>
          <w:p w14:paraId="1B964083" w14:textId="77777777" w:rsidR="001B7008" w:rsidRDefault="001B7008" w:rsidP="00C42C47">
            <w:pPr>
              <w:jc w:val="both"/>
            </w:pPr>
          </w:p>
        </w:tc>
        <w:tc>
          <w:tcPr>
            <w:tcW w:w="1985" w:type="dxa"/>
            <w:tcBorders>
              <w:top w:val="single" w:sz="4" w:space="0" w:color="000000"/>
              <w:left w:val="single" w:sz="4" w:space="0" w:color="000000"/>
              <w:bottom w:val="single" w:sz="4" w:space="0" w:color="000000"/>
              <w:right w:val="single" w:sz="4" w:space="0" w:color="000000"/>
            </w:tcBorders>
          </w:tcPr>
          <w:p w14:paraId="6E35A77F" w14:textId="77777777" w:rsidR="001B7008" w:rsidRDefault="001B7008" w:rsidP="00C42C47">
            <w:r>
              <w:t>Universidad del CEMA</w:t>
            </w:r>
          </w:p>
          <w:p w14:paraId="1B679F09" w14:textId="77777777" w:rsidR="001B7008" w:rsidRDefault="001B7008" w:rsidP="00C42C47">
            <w:r>
              <w:t>Maestría en Dirección de Empresas</w:t>
            </w:r>
          </w:p>
          <w:p w14:paraId="714CE552" w14:textId="77777777" w:rsidR="001B7008" w:rsidRDefault="001B7008" w:rsidP="00C42C47">
            <w:pPr>
              <w:jc w:val="both"/>
            </w:pPr>
          </w:p>
        </w:tc>
        <w:tc>
          <w:tcPr>
            <w:tcW w:w="2126" w:type="dxa"/>
            <w:tcBorders>
              <w:top w:val="single" w:sz="4" w:space="0" w:color="000000"/>
              <w:left w:val="single" w:sz="4" w:space="0" w:color="000000"/>
              <w:bottom w:val="single" w:sz="4" w:space="0" w:color="000000"/>
              <w:right w:val="single" w:sz="4" w:space="0" w:color="000000"/>
            </w:tcBorders>
          </w:tcPr>
          <w:p w14:paraId="2E067ED0" w14:textId="77777777" w:rsidR="001B7008" w:rsidRDefault="001B7008" w:rsidP="00C42C47">
            <w:r>
              <w:t>A criterio del participante.</w:t>
            </w:r>
          </w:p>
        </w:tc>
        <w:tc>
          <w:tcPr>
            <w:tcW w:w="1559" w:type="dxa"/>
            <w:tcBorders>
              <w:top w:val="single" w:sz="4" w:space="0" w:color="000000"/>
              <w:left w:val="single" w:sz="4" w:space="0" w:color="000000"/>
              <w:bottom w:val="single" w:sz="4" w:space="0" w:color="000000"/>
              <w:right w:val="single" w:sz="4" w:space="0" w:color="000000"/>
            </w:tcBorders>
          </w:tcPr>
          <w:p w14:paraId="4A3BCD80" w14:textId="77777777" w:rsidR="001B7008" w:rsidRDefault="001B7008" w:rsidP="00C42C47">
            <w:pPr>
              <w:jc w:val="both"/>
            </w:pPr>
          </w:p>
        </w:tc>
      </w:tr>
      <w:tr w:rsidR="001B7008" w14:paraId="53746712" w14:textId="77777777" w:rsidTr="00A34125">
        <w:tc>
          <w:tcPr>
            <w:tcW w:w="742" w:type="dxa"/>
            <w:tcBorders>
              <w:top w:val="single" w:sz="4" w:space="0" w:color="000000"/>
              <w:left w:val="single" w:sz="4" w:space="0" w:color="000000"/>
              <w:bottom w:val="single" w:sz="4" w:space="0" w:color="000000"/>
              <w:right w:val="single" w:sz="4" w:space="0" w:color="000000"/>
            </w:tcBorders>
          </w:tcPr>
          <w:p w14:paraId="129757F7" w14:textId="0522D928" w:rsidR="001B7008" w:rsidRDefault="00D4454A" w:rsidP="00C42C47">
            <w:pPr>
              <w:jc w:val="both"/>
            </w:pPr>
            <w:r>
              <w:t>LE4</w:t>
            </w:r>
          </w:p>
        </w:tc>
        <w:tc>
          <w:tcPr>
            <w:tcW w:w="1985" w:type="dxa"/>
            <w:tcBorders>
              <w:top w:val="single" w:sz="4" w:space="0" w:color="000000"/>
              <w:left w:val="single" w:sz="4" w:space="0" w:color="000000"/>
              <w:bottom w:val="single" w:sz="4" w:space="0" w:color="000000"/>
              <w:right w:val="single" w:sz="4" w:space="0" w:color="000000"/>
            </w:tcBorders>
          </w:tcPr>
          <w:p w14:paraId="187EE0B0" w14:textId="56C9B0FA" w:rsidR="001B7008" w:rsidRDefault="001B7008" w:rsidP="00C42C47">
            <w:pPr>
              <w:jc w:val="both"/>
            </w:pPr>
            <w:r>
              <w:t xml:space="preserve">Tesis doctoral “El liderazgo organizacional: un acercamiento desde las teorías implícitas” </w:t>
            </w:r>
          </w:p>
        </w:tc>
        <w:tc>
          <w:tcPr>
            <w:tcW w:w="2126" w:type="dxa"/>
            <w:tcBorders>
              <w:top w:val="single" w:sz="4" w:space="0" w:color="000000"/>
              <w:left w:val="single" w:sz="4" w:space="0" w:color="000000"/>
              <w:bottom w:val="single" w:sz="4" w:space="0" w:color="000000"/>
              <w:right w:val="single" w:sz="4" w:space="0" w:color="000000"/>
            </w:tcBorders>
          </w:tcPr>
          <w:p w14:paraId="567E725D" w14:textId="77777777" w:rsidR="001B7008" w:rsidRDefault="001B7008" w:rsidP="00C42C47">
            <w:pPr>
              <w:jc w:val="both"/>
            </w:pPr>
            <w:r>
              <w:t>Rosana Paris Pichastor</w:t>
            </w:r>
          </w:p>
        </w:tc>
        <w:tc>
          <w:tcPr>
            <w:tcW w:w="1985" w:type="dxa"/>
            <w:tcBorders>
              <w:top w:val="single" w:sz="4" w:space="0" w:color="000000"/>
              <w:left w:val="single" w:sz="4" w:space="0" w:color="000000"/>
              <w:bottom w:val="single" w:sz="4" w:space="0" w:color="000000"/>
              <w:right w:val="single" w:sz="4" w:space="0" w:color="000000"/>
            </w:tcBorders>
          </w:tcPr>
          <w:p w14:paraId="4BF63CFD" w14:textId="77777777" w:rsidR="001B7008" w:rsidRDefault="001B7008" w:rsidP="00C42C47">
            <w:pPr>
              <w:jc w:val="both"/>
            </w:pPr>
            <w:r>
              <w:t>Castellon, Diciembre 1998</w:t>
            </w:r>
          </w:p>
        </w:tc>
        <w:tc>
          <w:tcPr>
            <w:tcW w:w="2126" w:type="dxa"/>
            <w:tcBorders>
              <w:top w:val="single" w:sz="4" w:space="0" w:color="000000"/>
              <w:left w:val="single" w:sz="4" w:space="0" w:color="000000"/>
              <w:bottom w:val="single" w:sz="4" w:space="0" w:color="000000"/>
              <w:right w:val="single" w:sz="4" w:space="0" w:color="000000"/>
            </w:tcBorders>
          </w:tcPr>
          <w:p w14:paraId="408EA2A2" w14:textId="77777777" w:rsidR="001B7008" w:rsidRDefault="001B7008" w:rsidP="00C42C47">
            <w:pPr>
              <w:jc w:val="both"/>
            </w:pPr>
            <w:r>
              <w:t>(Pág. 91 a 168) Selección al criterio del participante.</w:t>
            </w:r>
          </w:p>
        </w:tc>
        <w:tc>
          <w:tcPr>
            <w:tcW w:w="1559" w:type="dxa"/>
            <w:tcBorders>
              <w:top w:val="single" w:sz="4" w:space="0" w:color="000000"/>
              <w:left w:val="single" w:sz="4" w:space="0" w:color="000000"/>
              <w:bottom w:val="single" w:sz="4" w:space="0" w:color="000000"/>
              <w:right w:val="single" w:sz="4" w:space="0" w:color="000000"/>
            </w:tcBorders>
          </w:tcPr>
          <w:p w14:paraId="3B01E9D5" w14:textId="77777777" w:rsidR="001B7008" w:rsidRDefault="001B7008" w:rsidP="00C42C47">
            <w:pPr>
              <w:jc w:val="both"/>
            </w:pPr>
          </w:p>
        </w:tc>
      </w:tr>
      <w:tr w:rsidR="001B7008" w14:paraId="062F613B" w14:textId="77777777" w:rsidTr="00A34125">
        <w:tc>
          <w:tcPr>
            <w:tcW w:w="742" w:type="dxa"/>
            <w:tcBorders>
              <w:top w:val="single" w:sz="4" w:space="0" w:color="000000"/>
              <w:left w:val="single" w:sz="4" w:space="0" w:color="000000"/>
              <w:bottom w:val="single" w:sz="4" w:space="0" w:color="000000"/>
              <w:right w:val="single" w:sz="4" w:space="0" w:color="000000"/>
            </w:tcBorders>
          </w:tcPr>
          <w:p w14:paraId="1BF4BA90" w14:textId="182D3859" w:rsidR="001B7008" w:rsidRDefault="00D4454A" w:rsidP="00C42C47">
            <w:pPr>
              <w:jc w:val="both"/>
            </w:pPr>
            <w:r>
              <w:t>LE5</w:t>
            </w:r>
          </w:p>
        </w:tc>
        <w:tc>
          <w:tcPr>
            <w:tcW w:w="1985" w:type="dxa"/>
            <w:tcBorders>
              <w:top w:val="single" w:sz="4" w:space="0" w:color="000000"/>
              <w:left w:val="single" w:sz="4" w:space="0" w:color="000000"/>
              <w:bottom w:val="single" w:sz="4" w:space="0" w:color="000000"/>
              <w:right w:val="single" w:sz="4" w:space="0" w:color="000000"/>
            </w:tcBorders>
          </w:tcPr>
          <w:p w14:paraId="33A2FD73" w14:textId="53165CD8" w:rsidR="001B7008" w:rsidRDefault="001B7008" w:rsidP="00C42C47">
            <w:pPr>
              <w:jc w:val="both"/>
            </w:pPr>
            <w:r>
              <w:t xml:space="preserve">Coaching de equipos </w:t>
            </w:r>
          </w:p>
        </w:tc>
        <w:tc>
          <w:tcPr>
            <w:tcW w:w="2126" w:type="dxa"/>
            <w:tcBorders>
              <w:top w:val="single" w:sz="4" w:space="0" w:color="000000"/>
              <w:left w:val="single" w:sz="4" w:space="0" w:color="000000"/>
              <w:bottom w:val="single" w:sz="4" w:space="0" w:color="000000"/>
              <w:right w:val="single" w:sz="4" w:space="0" w:color="000000"/>
            </w:tcBorders>
          </w:tcPr>
          <w:p w14:paraId="0EE1EB70" w14:textId="77777777" w:rsidR="001B7008" w:rsidRDefault="001B7008" w:rsidP="00C42C47">
            <w:pPr>
              <w:jc w:val="both"/>
            </w:pPr>
            <w:r>
              <w:t>Cardon Alain</w:t>
            </w:r>
          </w:p>
        </w:tc>
        <w:tc>
          <w:tcPr>
            <w:tcW w:w="1985" w:type="dxa"/>
            <w:tcBorders>
              <w:top w:val="single" w:sz="4" w:space="0" w:color="000000"/>
              <w:left w:val="single" w:sz="4" w:space="0" w:color="000000"/>
              <w:bottom w:val="single" w:sz="4" w:space="0" w:color="000000"/>
              <w:right w:val="single" w:sz="4" w:space="0" w:color="000000"/>
            </w:tcBorders>
          </w:tcPr>
          <w:p w14:paraId="0C11E62E" w14:textId="77777777" w:rsidR="001B7008" w:rsidRDefault="001B7008" w:rsidP="00C42C47">
            <w:pPr>
              <w:jc w:val="both"/>
            </w:pPr>
            <w:r>
              <w:t>Ediciones Gestión 2000, Barcelona, 2003</w:t>
            </w:r>
          </w:p>
        </w:tc>
        <w:tc>
          <w:tcPr>
            <w:tcW w:w="2126" w:type="dxa"/>
            <w:tcBorders>
              <w:top w:val="single" w:sz="4" w:space="0" w:color="000000"/>
              <w:left w:val="single" w:sz="4" w:space="0" w:color="000000"/>
              <w:bottom w:val="single" w:sz="4" w:space="0" w:color="000000"/>
              <w:right w:val="single" w:sz="4" w:space="0" w:color="000000"/>
            </w:tcBorders>
          </w:tcPr>
          <w:p w14:paraId="25B838EC" w14:textId="77777777" w:rsidR="001B7008" w:rsidRDefault="001B7008" w:rsidP="00C42C47">
            <w:pPr>
              <w:jc w:val="both"/>
            </w:pPr>
            <w:r>
              <w:t>Cap.4 Coaching de equipo y cultura de empresa.(pág. 103 a 121)</w:t>
            </w:r>
          </w:p>
        </w:tc>
        <w:tc>
          <w:tcPr>
            <w:tcW w:w="1559" w:type="dxa"/>
            <w:tcBorders>
              <w:top w:val="single" w:sz="4" w:space="0" w:color="000000"/>
              <w:left w:val="single" w:sz="4" w:space="0" w:color="000000"/>
              <w:bottom w:val="single" w:sz="4" w:space="0" w:color="000000"/>
              <w:right w:val="single" w:sz="4" w:space="0" w:color="000000"/>
            </w:tcBorders>
          </w:tcPr>
          <w:p w14:paraId="276C70C8" w14:textId="77777777" w:rsidR="001B7008" w:rsidRDefault="001B7008" w:rsidP="00C42C47">
            <w:pPr>
              <w:jc w:val="both"/>
            </w:pPr>
          </w:p>
        </w:tc>
      </w:tr>
      <w:tr w:rsidR="001B7008" w14:paraId="6C6B28F7" w14:textId="77777777" w:rsidTr="00A34125">
        <w:tc>
          <w:tcPr>
            <w:tcW w:w="742" w:type="dxa"/>
            <w:tcBorders>
              <w:top w:val="single" w:sz="4" w:space="0" w:color="000000"/>
              <w:left w:val="single" w:sz="4" w:space="0" w:color="000000"/>
              <w:bottom w:val="single" w:sz="4" w:space="0" w:color="000000"/>
              <w:right w:val="single" w:sz="4" w:space="0" w:color="000000"/>
            </w:tcBorders>
          </w:tcPr>
          <w:p w14:paraId="77D9BB6D" w14:textId="565492E5" w:rsidR="001B7008" w:rsidRDefault="00D4454A" w:rsidP="00C42C47">
            <w:pPr>
              <w:jc w:val="both"/>
            </w:pPr>
            <w:r>
              <w:t>LE6</w:t>
            </w:r>
          </w:p>
        </w:tc>
        <w:tc>
          <w:tcPr>
            <w:tcW w:w="1985" w:type="dxa"/>
            <w:tcBorders>
              <w:top w:val="single" w:sz="4" w:space="0" w:color="000000"/>
              <w:left w:val="single" w:sz="4" w:space="0" w:color="000000"/>
              <w:bottom w:val="single" w:sz="4" w:space="0" w:color="000000"/>
              <w:right w:val="single" w:sz="4" w:space="0" w:color="000000"/>
            </w:tcBorders>
          </w:tcPr>
          <w:p w14:paraId="62B1CD3A" w14:textId="16A5F5F7" w:rsidR="001B7008" w:rsidRDefault="001B7008" w:rsidP="00C42C47">
            <w:pPr>
              <w:jc w:val="both"/>
            </w:pPr>
            <w:r>
              <w:t>El camino del directivo Coach</w:t>
            </w:r>
          </w:p>
        </w:tc>
        <w:tc>
          <w:tcPr>
            <w:tcW w:w="2126" w:type="dxa"/>
            <w:tcBorders>
              <w:top w:val="single" w:sz="4" w:space="0" w:color="000000"/>
              <w:left w:val="single" w:sz="4" w:space="0" w:color="000000"/>
              <w:bottom w:val="single" w:sz="4" w:space="0" w:color="000000"/>
              <w:right w:val="single" w:sz="4" w:space="0" w:color="000000"/>
            </w:tcBorders>
          </w:tcPr>
          <w:p w14:paraId="5A1B1E22" w14:textId="77777777" w:rsidR="001B7008" w:rsidRDefault="001B7008" w:rsidP="00C42C47">
            <w:pPr>
              <w:jc w:val="both"/>
            </w:pPr>
            <w:r>
              <w:t>Lladó Micheli, Enric</w:t>
            </w:r>
          </w:p>
        </w:tc>
        <w:tc>
          <w:tcPr>
            <w:tcW w:w="1985" w:type="dxa"/>
            <w:tcBorders>
              <w:top w:val="single" w:sz="4" w:space="0" w:color="000000"/>
              <w:left w:val="single" w:sz="4" w:space="0" w:color="000000"/>
              <w:bottom w:val="single" w:sz="4" w:space="0" w:color="000000"/>
              <w:right w:val="single" w:sz="4" w:space="0" w:color="000000"/>
            </w:tcBorders>
          </w:tcPr>
          <w:p w14:paraId="5D5FE60D" w14:textId="77777777" w:rsidR="001B7008" w:rsidRDefault="001B7008" w:rsidP="00C42C47">
            <w:pPr>
              <w:jc w:val="both"/>
            </w:pPr>
            <w:r>
              <w:t>Ridgen institut gestalt Barcelona 2012</w:t>
            </w:r>
          </w:p>
        </w:tc>
        <w:tc>
          <w:tcPr>
            <w:tcW w:w="2126" w:type="dxa"/>
            <w:tcBorders>
              <w:top w:val="single" w:sz="4" w:space="0" w:color="000000"/>
              <w:left w:val="single" w:sz="4" w:space="0" w:color="000000"/>
              <w:bottom w:val="single" w:sz="4" w:space="0" w:color="000000"/>
              <w:right w:val="single" w:sz="4" w:space="0" w:color="000000"/>
            </w:tcBorders>
          </w:tcPr>
          <w:p w14:paraId="4309698C" w14:textId="77777777" w:rsidR="001B7008" w:rsidRDefault="001B7008" w:rsidP="00C42C47">
            <w:pPr>
              <w:jc w:val="both"/>
            </w:pPr>
            <w:r>
              <w:t>“Empezamos con un ejemplo” (pág. 49-56)</w:t>
            </w:r>
          </w:p>
          <w:p w14:paraId="5B22FE1E" w14:textId="77777777" w:rsidR="001B7008" w:rsidRDefault="001B7008" w:rsidP="00C42C47">
            <w:pPr>
              <w:jc w:val="both"/>
            </w:pPr>
            <w:r>
              <w:lastRenderedPageBreak/>
              <w:t>“Preguntas y respuestas” (pág. 69-100)</w:t>
            </w:r>
          </w:p>
        </w:tc>
        <w:tc>
          <w:tcPr>
            <w:tcW w:w="1559" w:type="dxa"/>
            <w:tcBorders>
              <w:top w:val="single" w:sz="4" w:space="0" w:color="000000"/>
              <w:left w:val="single" w:sz="4" w:space="0" w:color="000000"/>
              <w:bottom w:val="single" w:sz="4" w:space="0" w:color="000000"/>
              <w:right w:val="single" w:sz="4" w:space="0" w:color="000000"/>
            </w:tcBorders>
          </w:tcPr>
          <w:p w14:paraId="687BB211" w14:textId="77777777" w:rsidR="001B7008" w:rsidRDefault="001B7008" w:rsidP="00C42C47">
            <w:pPr>
              <w:jc w:val="both"/>
            </w:pPr>
          </w:p>
        </w:tc>
      </w:tr>
      <w:tr w:rsidR="001B7008" w14:paraId="3E8A7739" w14:textId="77777777" w:rsidTr="00A34125">
        <w:tc>
          <w:tcPr>
            <w:tcW w:w="742" w:type="dxa"/>
            <w:tcBorders>
              <w:top w:val="single" w:sz="4" w:space="0" w:color="000000"/>
              <w:left w:val="single" w:sz="4" w:space="0" w:color="000000"/>
              <w:bottom w:val="single" w:sz="4" w:space="0" w:color="000000"/>
              <w:right w:val="single" w:sz="4" w:space="0" w:color="000000"/>
            </w:tcBorders>
          </w:tcPr>
          <w:p w14:paraId="2B2418DD" w14:textId="66BA7089" w:rsidR="001B7008" w:rsidRPr="00875592" w:rsidRDefault="00D4454A" w:rsidP="00C42C47">
            <w:pPr>
              <w:jc w:val="both"/>
            </w:pPr>
            <w:r>
              <w:t>LE7</w:t>
            </w:r>
          </w:p>
        </w:tc>
        <w:tc>
          <w:tcPr>
            <w:tcW w:w="1985" w:type="dxa"/>
            <w:tcBorders>
              <w:top w:val="single" w:sz="4" w:space="0" w:color="000000"/>
              <w:left w:val="single" w:sz="4" w:space="0" w:color="000000"/>
              <w:bottom w:val="single" w:sz="4" w:space="0" w:color="000000"/>
              <w:right w:val="single" w:sz="4" w:space="0" w:color="000000"/>
            </w:tcBorders>
          </w:tcPr>
          <w:p w14:paraId="660F700F" w14:textId="76F8355D" w:rsidR="001B7008" w:rsidRDefault="001B7008" w:rsidP="00C42C47">
            <w:pPr>
              <w:jc w:val="both"/>
            </w:pPr>
            <w:r w:rsidRPr="00875592">
              <w:t>Equipos de alto desempeño: un gran desafío para las organizaciones.</w:t>
            </w:r>
          </w:p>
        </w:tc>
        <w:tc>
          <w:tcPr>
            <w:tcW w:w="2126" w:type="dxa"/>
            <w:tcBorders>
              <w:top w:val="single" w:sz="4" w:space="0" w:color="000000"/>
              <w:left w:val="single" w:sz="4" w:space="0" w:color="000000"/>
              <w:bottom w:val="single" w:sz="4" w:space="0" w:color="000000"/>
              <w:right w:val="single" w:sz="4" w:space="0" w:color="000000"/>
            </w:tcBorders>
          </w:tcPr>
          <w:p w14:paraId="794AD1AD" w14:textId="77777777" w:rsidR="001B7008" w:rsidRDefault="001B7008" w:rsidP="00C42C47">
            <w:pPr>
              <w:jc w:val="both"/>
            </w:pPr>
            <w:r w:rsidRPr="00875592">
              <w:t>Ignacio Fernández, Trinidad Winter</w:t>
            </w:r>
          </w:p>
        </w:tc>
        <w:tc>
          <w:tcPr>
            <w:tcW w:w="1985" w:type="dxa"/>
            <w:tcBorders>
              <w:top w:val="single" w:sz="4" w:space="0" w:color="000000"/>
              <w:left w:val="single" w:sz="4" w:space="0" w:color="000000"/>
              <w:bottom w:val="single" w:sz="4" w:space="0" w:color="000000"/>
              <w:right w:val="single" w:sz="4" w:space="0" w:color="000000"/>
            </w:tcBorders>
          </w:tcPr>
          <w:p w14:paraId="465ADF12" w14:textId="77777777" w:rsidR="001B7008" w:rsidRDefault="001B7008" w:rsidP="00C42C47">
            <w:pPr>
              <w:jc w:val="both"/>
            </w:pPr>
            <w:r w:rsidRPr="00875592">
              <w:t>Seria azul, psicología y empresa, cuaderno de trabajo No. 4 Noviembre 2003</w:t>
            </w:r>
          </w:p>
        </w:tc>
        <w:tc>
          <w:tcPr>
            <w:tcW w:w="2126" w:type="dxa"/>
            <w:tcBorders>
              <w:top w:val="single" w:sz="4" w:space="0" w:color="000000"/>
              <w:left w:val="single" w:sz="4" w:space="0" w:color="000000"/>
              <w:bottom w:val="single" w:sz="4" w:space="0" w:color="000000"/>
              <w:right w:val="single" w:sz="4" w:space="0" w:color="000000"/>
            </w:tcBorders>
          </w:tcPr>
          <w:p w14:paraId="272C8DE2" w14:textId="77777777" w:rsidR="001B7008" w:rsidRDefault="001B7008" w:rsidP="00C42C47">
            <w:pPr>
              <w:jc w:val="both"/>
            </w:pPr>
            <w:r w:rsidRPr="00875592">
              <w:t>Todo</w:t>
            </w:r>
          </w:p>
        </w:tc>
        <w:tc>
          <w:tcPr>
            <w:tcW w:w="1559" w:type="dxa"/>
            <w:tcBorders>
              <w:top w:val="single" w:sz="4" w:space="0" w:color="000000"/>
              <w:left w:val="single" w:sz="4" w:space="0" w:color="000000"/>
              <w:bottom w:val="single" w:sz="4" w:space="0" w:color="000000"/>
              <w:right w:val="single" w:sz="4" w:space="0" w:color="000000"/>
            </w:tcBorders>
          </w:tcPr>
          <w:p w14:paraId="734BD07E" w14:textId="77777777" w:rsidR="001B7008" w:rsidRDefault="001B7008" w:rsidP="00C42C47">
            <w:pPr>
              <w:jc w:val="both"/>
            </w:pPr>
          </w:p>
        </w:tc>
      </w:tr>
      <w:tr w:rsidR="001B7008" w14:paraId="22E81761" w14:textId="77777777" w:rsidTr="00A34125">
        <w:tc>
          <w:tcPr>
            <w:tcW w:w="742" w:type="dxa"/>
            <w:tcBorders>
              <w:top w:val="single" w:sz="4" w:space="0" w:color="000000"/>
              <w:left w:val="single" w:sz="4" w:space="0" w:color="000000"/>
              <w:bottom w:val="single" w:sz="4" w:space="0" w:color="000000"/>
              <w:right w:val="single" w:sz="4" w:space="0" w:color="000000"/>
            </w:tcBorders>
          </w:tcPr>
          <w:p w14:paraId="369E7B99" w14:textId="083B6135" w:rsidR="001B7008" w:rsidRPr="00875592" w:rsidRDefault="00D4454A" w:rsidP="00C42C47">
            <w:pPr>
              <w:jc w:val="both"/>
            </w:pPr>
            <w:r>
              <w:t>LE8</w:t>
            </w:r>
          </w:p>
        </w:tc>
        <w:tc>
          <w:tcPr>
            <w:tcW w:w="1985" w:type="dxa"/>
            <w:tcBorders>
              <w:top w:val="single" w:sz="4" w:space="0" w:color="000000"/>
              <w:left w:val="single" w:sz="4" w:space="0" w:color="000000"/>
              <w:bottom w:val="single" w:sz="4" w:space="0" w:color="000000"/>
              <w:right w:val="single" w:sz="4" w:space="0" w:color="000000"/>
            </w:tcBorders>
          </w:tcPr>
          <w:p w14:paraId="610C8C83" w14:textId="22DA954D" w:rsidR="001B7008" w:rsidRPr="00875592" w:rsidRDefault="001B7008" w:rsidP="00C42C47">
            <w:pPr>
              <w:jc w:val="both"/>
            </w:pPr>
            <w:r w:rsidRPr="00875592">
              <w:t>Coaching de equipos</w:t>
            </w:r>
          </w:p>
        </w:tc>
        <w:tc>
          <w:tcPr>
            <w:tcW w:w="2126" w:type="dxa"/>
            <w:tcBorders>
              <w:top w:val="single" w:sz="4" w:space="0" w:color="000000"/>
              <w:left w:val="single" w:sz="4" w:space="0" w:color="000000"/>
              <w:bottom w:val="single" w:sz="4" w:space="0" w:color="000000"/>
              <w:right w:val="single" w:sz="4" w:space="0" w:color="000000"/>
            </w:tcBorders>
          </w:tcPr>
          <w:p w14:paraId="39777061" w14:textId="77777777" w:rsidR="001B7008" w:rsidRPr="00875592" w:rsidRDefault="001B7008" w:rsidP="00C42C47">
            <w:pPr>
              <w:jc w:val="both"/>
            </w:pPr>
            <w:r w:rsidRPr="00875592">
              <w:t>Alain Cardon</w:t>
            </w:r>
          </w:p>
        </w:tc>
        <w:tc>
          <w:tcPr>
            <w:tcW w:w="1985" w:type="dxa"/>
            <w:tcBorders>
              <w:top w:val="single" w:sz="4" w:space="0" w:color="000000"/>
              <w:left w:val="single" w:sz="4" w:space="0" w:color="000000"/>
              <w:bottom w:val="single" w:sz="4" w:space="0" w:color="000000"/>
              <w:right w:val="single" w:sz="4" w:space="0" w:color="000000"/>
            </w:tcBorders>
          </w:tcPr>
          <w:p w14:paraId="361F1D91" w14:textId="77777777" w:rsidR="001B7008" w:rsidRPr="00875592" w:rsidRDefault="001B7008" w:rsidP="00C42C47">
            <w:pPr>
              <w:jc w:val="both"/>
            </w:pPr>
            <w:r w:rsidRPr="00875592">
              <w:t>Gestion 2000 (2003)</w:t>
            </w:r>
          </w:p>
        </w:tc>
        <w:tc>
          <w:tcPr>
            <w:tcW w:w="2126" w:type="dxa"/>
            <w:tcBorders>
              <w:top w:val="single" w:sz="4" w:space="0" w:color="000000"/>
              <w:left w:val="single" w:sz="4" w:space="0" w:color="000000"/>
              <w:bottom w:val="single" w:sz="4" w:space="0" w:color="000000"/>
              <w:right w:val="single" w:sz="4" w:space="0" w:color="000000"/>
            </w:tcBorders>
          </w:tcPr>
          <w:p w14:paraId="62BE25D4" w14:textId="77777777" w:rsidR="001B7008" w:rsidRPr="00875592" w:rsidRDefault="001B7008" w:rsidP="00C42C47">
            <w:pPr>
              <w:jc w:val="both"/>
            </w:pPr>
            <w:r>
              <w:t>Cap.6 Las reuniones delegadas (pág. 149 a 175).</w:t>
            </w:r>
          </w:p>
        </w:tc>
        <w:tc>
          <w:tcPr>
            <w:tcW w:w="1559" w:type="dxa"/>
            <w:tcBorders>
              <w:top w:val="single" w:sz="4" w:space="0" w:color="000000"/>
              <w:left w:val="single" w:sz="4" w:space="0" w:color="000000"/>
              <w:bottom w:val="single" w:sz="4" w:space="0" w:color="000000"/>
              <w:right w:val="single" w:sz="4" w:space="0" w:color="000000"/>
            </w:tcBorders>
          </w:tcPr>
          <w:p w14:paraId="33BE3445" w14:textId="77777777" w:rsidR="001B7008" w:rsidRDefault="001B7008" w:rsidP="00C42C47">
            <w:pPr>
              <w:jc w:val="both"/>
            </w:pPr>
            <w:r w:rsidRPr="00875592">
              <w:t>658.3124 CAR</w:t>
            </w:r>
          </w:p>
        </w:tc>
      </w:tr>
    </w:tbl>
    <w:p w14:paraId="6DA7E56B" w14:textId="582DEDB9" w:rsidR="005D0CBB" w:rsidRDefault="005D0CBB" w:rsidP="007B707B">
      <w:pPr>
        <w:widowControl w:val="0"/>
        <w:jc w:val="both"/>
      </w:pPr>
    </w:p>
    <w:p w14:paraId="7505AF7D" w14:textId="7598D27A" w:rsidR="00D7719D" w:rsidRPr="00F602A2" w:rsidRDefault="00F602A2" w:rsidP="00F602A2">
      <w:pPr>
        <w:tabs>
          <w:tab w:val="left" w:pos="1843"/>
        </w:tabs>
        <w:jc w:val="both"/>
        <w:rPr>
          <w:b/>
          <w:smallCaps/>
        </w:rPr>
      </w:pPr>
      <w:r>
        <w:rPr>
          <w:b/>
          <w:smallCaps/>
        </w:rPr>
        <w:t xml:space="preserve">9. </w:t>
      </w:r>
      <w:r w:rsidR="00D7719D" w:rsidRPr="00F602A2">
        <w:rPr>
          <w:b/>
          <w:smallCaps/>
        </w:rPr>
        <w:t>Peliculas:</w:t>
      </w:r>
    </w:p>
    <w:tbl>
      <w:tblPr>
        <w:tblStyle w:val="Tablaconcuadrcula"/>
        <w:tblW w:w="0" w:type="auto"/>
        <w:tblLook w:val="04A0" w:firstRow="1" w:lastRow="0" w:firstColumn="1" w:lastColumn="0" w:noHBand="0" w:noVBand="1"/>
      </w:tblPr>
      <w:tblGrid>
        <w:gridCol w:w="3681"/>
        <w:gridCol w:w="6090"/>
      </w:tblGrid>
      <w:tr w:rsidR="007B707B" w14:paraId="707E27CC" w14:textId="77777777" w:rsidTr="007B707B">
        <w:tc>
          <w:tcPr>
            <w:tcW w:w="3681" w:type="dxa"/>
          </w:tcPr>
          <w:p w14:paraId="2F80571D" w14:textId="38959D78" w:rsidR="007B707B" w:rsidRDefault="007B707B" w:rsidP="007B707B">
            <w:pPr>
              <w:widowControl w:val="0"/>
              <w:jc w:val="both"/>
            </w:pPr>
            <w:r>
              <w:t>Nombre</w:t>
            </w:r>
          </w:p>
        </w:tc>
        <w:tc>
          <w:tcPr>
            <w:tcW w:w="6090" w:type="dxa"/>
          </w:tcPr>
          <w:p w14:paraId="699ABE29" w14:textId="26ABF311" w:rsidR="007B707B" w:rsidRDefault="007B707B" w:rsidP="007B707B">
            <w:pPr>
              <w:widowControl w:val="0"/>
              <w:jc w:val="both"/>
            </w:pPr>
            <w:r>
              <w:t>Ficha Técnica</w:t>
            </w:r>
          </w:p>
        </w:tc>
      </w:tr>
      <w:tr w:rsidR="00D7719D" w14:paraId="7CAB9165" w14:textId="77777777" w:rsidTr="004715FB">
        <w:tc>
          <w:tcPr>
            <w:tcW w:w="9771" w:type="dxa"/>
            <w:gridSpan w:val="2"/>
            <w:shd w:val="clear" w:color="auto" w:fill="D9D9D9" w:themeFill="background1" w:themeFillShade="D9"/>
          </w:tcPr>
          <w:p w14:paraId="1099F07C" w14:textId="14B55D72" w:rsidR="00D7719D" w:rsidRDefault="00D7719D" w:rsidP="007B707B">
            <w:pPr>
              <w:widowControl w:val="0"/>
              <w:jc w:val="both"/>
            </w:pPr>
            <w:r>
              <w:t>Pelicula 1</w:t>
            </w:r>
            <w:r w:rsidR="003C46C7">
              <w:t xml:space="preserve"> Cultura Organizacional.</w:t>
            </w:r>
          </w:p>
        </w:tc>
      </w:tr>
      <w:tr w:rsidR="007B707B" w14:paraId="3AD291E9" w14:textId="77777777" w:rsidTr="007B707B">
        <w:tc>
          <w:tcPr>
            <w:tcW w:w="3681" w:type="dxa"/>
          </w:tcPr>
          <w:p w14:paraId="32C9B572" w14:textId="7816B074" w:rsidR="007B707B" w:rsidRDefault="007B707B" w:rsidP="007B707B">
            <w:pPr>
              <w:widowControl w:val="0"/>
              <w:jc w:val="both"/>
            </w:pPr>
            <w:r w:rsidRPr="00B64E5F">
              <w:rPr>
                <w:lang w:val="es-ES"/>
              </w:rPr>
              <w:t xml:space="preserve">Ana y el rey (Anna and </w:t>
            </w:r>
            <w:proofErr w:type="spellStart"/>
            <w:r w:rsidRPr="00B64E5F">
              <w:rPr>
                <w:lang w:val="es-ES"/>
              </w:rPr>
              <w:t>the</w:t>
            </w:r>
            <w:proofErr w:type="spellEnd"/>
            <w:r w:rsidRPr="00B64E5F">
              <w:rPr>
                <w:lang w:val="es-ES"/>
              </w:rPr>
              <w:t xml:space="preserve"> King)</w:t>
            </w:r>
          </w:p>
        </w:tc>
        <w:tc>
          <w:tcPr>
            <w:tcW w:w="6090" w:type="dxa"/>
          </w:tcPr>
          <w:p w14:paraId="7F42A576" w14:textId="7ACAD20E" w:rsidR="007B707B" w:rsidRDefault="007B707B" w:rsidP="007B707B">
            <w:pPr>
              <w:jc w:val="both"/>
            </w:pPr>
            <w:r w:rsidRPr="00370A2F">
              <w:rPr>
                <w:lang w:val="es-ES"/>
              </w:rPr>
              <w:t>Director:</w:t>
            </w:r>
            <w:r w:rsidR="001B0A1B">
              <w:rPr>
                <w:lang w:val="es-ES"/>
              </w:rPr>
              <w:t xml:space="preserve"> </w:t>
            </w:r>
            <w:r w:rsidRPr="00370A2F">
              <w:rPr>
                <w:lang w:val="es-ES"/>
              </w:rPr>
              <w:t xml:space="preserve">Andy </w:t>
            </w:r>
            <w:proofErr w:type="spellStart"/>
            <w:r w:rsidRPr="00370A2F">
              <w:rPr>
                <w:lang w:val="es-ES"/>
              </w:rPr>
              <w:t>Tennant</w:t>
            </w:r>
            <w:proofErr w:type="spellEnd"/>
            <w:r>
              <w:rPr>
                <w:lang w:val="es-ES"/>
              </w:rPr>
              <w:t xml:space="preserve">. </w:t>
            </w:r>
            <w:r w:rsidRPr="00370A2F">
              <w:rPr>
                <w:lang w:val="es-ES"/>
              </w:rPr>
              <w:t>País:</w:t>
            </w:r>
            <w:r w:rsidR="001B0A1B">
              <w:rPr>
                <w:lang w:val="es-ES"/>
              </w:rPr>
              <w:t xml:space="preserve"> </w:t>
            </w:r>
            <w:r w:rsidRPr="00370A2F">
              <w:rPr>
                <w:lang w:val="es-ES"/>
              </w:rPr>
              <w:t>Estados Unidos</w:t>
            </w:r>
            <w:r>
              <w:rPr>
                <w:lang w:val="es-ES"/>
              </w:rPr>
              <w:t>. Año: 1999. Reparto</w:t>
            </w:r>
            <w:r w:rsidRPr="00370A2F">
              <w:rPr>
                <w:lang w:val="es-ES"/>
              </w:rPr>
              <w:t>:</w:t>
            </w:r>
            <w:r>
              <w:rPr>
                <w:lang w:val="es-ES"/>
              </w:rPr>
              <w:t xml:space="preserve"> </w:t>
            </w:r>
            <w:proofErr w:type="spellStart"/>
            <w:r w:rsidRPr="00370A2F">
              <w:rPr>
                <w:lang w:val="es-ES"/>
              </w:rPr>
              <w:t>Chow</w:t>
            </w:r>
            <w:proofErr w:type="spellEnd"/>
            <w:r w:rsidRPr="00370A2F">
              <w:rPr>
                <w:lang w:val="es-ES"/>
              </w:rPr>
              <w:t xml:space="preserve"> </w:t>
            </w:r>
            <w:proofErr w:type="spellStart"/>
            <w:r w:rsidRPr="00370A2F">
              <w:rPr>
                <w:lang w:val="es-ES"/>
              </w:rPr>
              <w:t>Yun-Fat</w:t>
            </w:r>
            <w:proofErr w:type="spellEnd"/>
            <w:r>
              <w:rPr>
                <w:lang w:val="es-ES"/>
              </w:rPr>
              <w:t xml:space="preserve">, </w:t>
            </w:r>
            <w:proofErr w:type="spellStart"/>
            <w:r w:rsidRPr="00370A2F">
              <w:rPr>
                <w:lang w:val="es-ES"/>
              </w:rPr>
              <w:t>Jodie</w:t>
            </w:r>
            <w:proofErr w:type="spellEnd"/>
            <w:r w:rsidRPr="00370A2F">
              <w:rPr>
                <w:lang w:val="es-ES"/>
              </w:rPr>
              <w:t xml:space="preserve"> Foster</w:t>
            </w:r>
            <w:r>
              <w:rPr>
                <w:lang w:val="es-ES"/>
              </w:rPr>
              <w:t xml:space="preserve">, </w:t>
            </w:r>
            <w:proofErr w:type="spellStart"/>
            <w:r w:rsidRPr="00370A2F">
              <w:rPr>
                <w:lang w:val="es-ES"/>
              </w:rPr>
              <w:t>Bai</w:t>
            </w:r>
            <w:proofErr w:type="spellEnd"/>
            <w:r w:rsidRPr="00370A2F">
              <w:rPr>
                <w:lang w:val="es-ES"/>
              </w:rPr>
              <w:t xml:space="preserve"> </w:t>
            </w:r>
            <w:proofErr w:type="spellStart"/>
            <w:r w:rsidRPr="00370A2F">
              <w:rPr>
                <w:lang w:val="es-ES"/>
              </w:rPr>
              <w:t>Ling</w:t>
            </w:r>
            <w:proofErr w:type="spellEnd"/>
            <w:r>
              <w:rPr>
                <w:lang w:val="es-ES"/>
              </w:rPr>
              <w:t xml:space="preserve">, </w:t>
            </w:r>
            <w:r w:rsidRPr="00370A2F">
              <w:rPr>
                <w:lang w:val="es-ES"/>
              </w:rPr>
              <w:t xml:space="preserve">Tom </w:t>
            </w:r>
            <w:proofErr w:type="spellStart"/>
            <w:r w:rsidRPr="00370A2F">
              <w:rPr>
                <w:lang w:val="es-ES"/>
              </w:rPr>
              <w:t>Felton</w:t>
            </w:r>
            <w:proofErr w:type="spellEnd"/>
            <w:r>
              <w:rPr>
                <w:lang w:val="es-ES"/>
              </w:rPr>
              <w:t xml:space="preserve">, </w:t>
            </w:r>
            <w:r w:rsidRPr="00370A2F">
              <w:rPr>
                <w:lang w:val="es-ES"/>
              </w:rPr>
              <w:t xml:space="preserve">Randall </w:t>
            </w:r>
            <w:proofErr w:type="spellStart"/>
            <w:r w:rsidRPr="00370A2F">
              <w:rPr>
                <w:lang w:val="es-ES"/>
              </w:rPr>
              <w:t>Duk</w:t>
            </w:r>
            <w:proofErr w:type="spellEnd"/>
            <w:r w:rsidRPr="00370A2F">
              <w:rPr>
                <w:lang w:val="es-ES"/>
              </w:rPr>
              <w:t xml:space="preserve"> Kim</w:t>
            </w:r>
          </w:p>
        </w:tc>
      </w:tr>
      <w:tr w:rsidR="007B707B" w14:paraId="3D640969" w14:textId="77777777" w:rsidTr="007B707B">
        <w:tc>
          <w:tcPr>
            <w:tcW w:w="3681" w:type="dxa"/>
          </w:tcPr>
          <w:p w14:paraId="3B345CCE" w14:textId="13E09E22" w:rsidR="007B707B" w:rsidRDefault="007B707B" w:rsidP="007B707B">
            <w:pPr>
              <w:widowControl w:val="0"/>
              <w:jc w:val="both"/>
            </w:pPr>
            <w:r w:rsidRPr="00B64E5F">
              <w:rPr>
                <w:lang w:val="es-ES"/>
              </w:rPr>
              <w:t>Amar te duele</w:t>
            </w:r>
          </w:p>
        </w:tc>
        <w:tc>
          <w:tcPr>
            <w:tcW w:w="6090" w:type="dxa"/>
          </w:tcPr>
          <w:p w14:paraId="332677CE" w14:textId="5FB773FB" w:rsidR="007B707B" w:rsidRDefault="00D6750D" w:rsidP="007B707B">
            <w:pPr>
              <w:rPr>
                <w:lang w:val="es-ES"/>
              </w:rPr>
            </w:pPr>
            <w:hyperlink r:id="rId14" w:history="1">
              <w:r w:rsidR="007B707B" w:rsidRPr="00B64E5F">
                <w:t>Director</w:t>
              </w:r>
            </w:hyperlink>
            <w:r w:rsidR="007B707B" w:rsidRPr="00B64E5F">
              <w:t>: </w:t>
            </w:r>
            <w:hyperlink r:id="rId15" w:history="1">
              <w:r w:rsidR="007B707B" w:rsidRPr="00B64E5F">
                <w:t>Fernando Sariñana</w:t>
              </w:r>
            </w:hyperlink>
            <w:r w:rsidR="007B707B">
              <w:t xml:space="preserve">. </w:t>
            </w:r>
            <w:r w:rsidR="007B707B">
              <w:rPr>
                <w:lang w:val="es-ES"/>
              </w:rPr>
              <w:t>País: México. Año: 2002. Reparto:</w:t>
            </w:r>
          </w:p>
          <w:p w14:paraId="62D91769" w14:textId="5E9F4C2C" w:rsidR="007B707B" w:rsidRDefault="007B707B" w:rsidP="007B707B">
            <w:r w:rsidRPr="00B64E5F">
              <w:t>Luis Fernando Peña</w:t>
            </w:r>
            <w:r>
              <w:t xml:space="preserve">, </w:t>
            </w:r>
            <w:r w:rsidRPr="00B64E5F">
              <w:t>Martha Higareda</w:t>
            </w:r>
            <w:r>
              <w:t xml:space="preserve">, </w:t>
            </w:r>
            <w:r w:rsidRPr="00B64E5F">
              <w:t>Ximena Sariñana</w:t>
            </w:r>
            <w:r>
              <w:t xml:space="preserve">, </w:t>
            </w:r>
            <w:r w:rsidRPr="00B64E5F">
              <w:t>Alfonso Herrera</w:t>
            </w:r>
            <w:r>
              <w:t>.</w:t>
            </w:r>
          </w:p>
        </w:tc>
      </w:tr>
      <w:tr w:rsidR="007B707B" w14:paraId="4047F2A0" w14:textId="77777777" w:rsidTr="007B707B">
        <w:tc>
          <w:tcPr>
            <w:tcW w:w="3681" w:type="dxa"/>
          </w:tcPr>
          <w:p w14:paraId="41C9DB0F" w14:textId="7320B54F" w:rsidR="007B707B" w:rsidRDefault="001B0A1B" w:rsidP="007B707B">
            <w:pPr>
              <w:widowControl w:val="0"/>
              <w:jc w:val="both"/>
            </w:pPr>
            <w:r w:rsidRPr="00741046">
              <w:rPr>
                <w:lang w:val="es-ES"/>
              </w:rPr>
              <w:t>Roma</w:t>
            </w:r>
          </w:p>
        </w:tc>
        <w:tc>
          <w:tcPr>
            <w:tcW w:w="6090" w:type="dxa"/>
          </w:tcPr>
          <w:p w14:paraId="77E5A716" w14:textId="15166561" w:rsidR="007B707B" w:rsidRDefault="001B0A1B" w:rsidP="001B0A1B">
            <w:r w:rsidRPr="00741046">
              <w:rPr>
                <w:lang w:val="es-ES"/>
              </w:rPr>
              <w:t>Director:</w:t>
            </w:r>
            <w:r>
              <w:rPr>
                <w:lang w:val="es-ES"/>
              </w:rPr>
              <w:t xml:space="preserve"> </w:t>
            </w:r>
            <w:r w:rsidRPr="00741046">
              <w:rPr>
                <w:lang w:val="es-ES"/>
              </w:rPr>
              <w:t>Alfonso Cuarón. Productor:</w:t>
            </w:r>
            <w:r>
              <w:rPr>
                <w:lang w:val="es-ES"/>
              </w:rPr>
              <w:t xml:space="preserve"> </w:t>
            </w:r>
            <w:r w:rsidRPr="00741046">
              <w:rPr>
                <w:lang w:val="es-ES"/>
              </w:rPr>
              <w:t>Netflix,</w:t>
            </w:r>
            <w:r>
              <w:rPr>
                <w:lang w:val="es-ES"/>
              </w:rPr>
              <w:t xml:space="preserve"> </w:t>
            </w:r>
            <w:r w:rsidRPr="00741046">
              <w:rPr>
                <w:lang w:val="es-ES"/>
              </w:rPr>
              <w:t>Alfonso Cuarón, Gabriela Rodríguez</w:t>
            </w:r>
            <w:r>
              <w:rPr>
                <w:lang w:val="es-ES"/>
              </w:rPr>
              <w:t xml:space="preserve">. </w:t>
            </w:r>
            <w:r w:rsidRPr="00741046">
              <w:rPr>
                <w:lang w:val="es-ES"/>
              </w:rPr>
              <w:t>Reparto:</w:t>
            </w:r>
            <w:r>
              <w:rPr>
                <w:lang w:val="es-ES"/>
              </w:rPr>
              <w:t xml:space="preserve"> </w:t>
            </w:r>
            <w:r w:rsidRPr="00741046">
              <w:rPr>
                <w:lang w:val="es-ES"/>
              </w:rPr>
              <w:t>Yalitza Aparicio</w:t>
            </w:r>
            <w:r>
              <w:rPr>
                <w:lang w:val="es-ES"/>
              </w:rPr>
              <w:t xml:space="preserve">, </w:t>
            </w:r>
            <w:r w:rsidRPr="00741046">
              <w:rPr>
                <w:lang w:val="es-ES"/>
              </w:rPr>
              <w:t>‎Marina de Tavira</w:t>
            </w:r>
          </w:p>
        </w:tc>
      </w:tr>
      <w:tr w:rsidR="001B0A1B" w14:paraId="7A47D6FC" w14:textId="77777777" w:rsidTr="007B707B">
        <w:tc>
          <w:tcPr>
            <w:tcW w:w="3681" w:type="dxa"/>
          </w:tcPr>
          <w:p w14:paraId="2333B2E0" w14:textId="357008EA" w:rsidR="001B0A1B" w:rsidRDefault="001B0A1B" w:rsidP="001B0A1B">
            <w:pPr>
              <w:widowControl w:val="0"/>
              <w:jc w:val="both"/>
            </w:pPr>
            <w:r w:rsidRPr="00741046">
              <w:rPr>
                <w:lang w:val="es-ES"/>
              </w:rPr>
              <w:t>Victoria y Abdul</w:t>
            </w:r>
          </w:p>
        </w:tc>
        <w:tc>
          <w:tcPr>
            <w:tcW w:w="6090" w:type="dxa"/>
          </w:tcPr>
          <w:p w14:paraId="7C1B8A53" w14:textId="4DEC4029" w:rsidR="001B0A1B" w:rsidRPr="00741046" w:rsidRDefault="001B0A1B" w:rsidP="001B0A1B">
            <w:pPr>
              <w:rPr>
                <w:lang w:val="es-ES"/>
              </w:rPr>
            </w:pPr>
            <w:r w:rsidRPr="00741046">
              <w:rPr>
                <w:lang w:val="es-ES"/>
              </w:rPr>
              <w:t xml:space="preserve">Director: Stephen </w:t>
            </w:r>
            <w:proofErr w:type="spellStart"/>
            <w:r w:rsidRPr="00741046">
              <w:rPr>
                <w:lang w:val="es-ES"/>
              </w:rPr>
              <w:t>Frears</w:t>
            </w:r>
            <w:proofErr w:type="spellEnd"/>
            <w:r>
              <w:rPr>
                <w:lang w:val="es-ES"/>
              </w:rPr>
              <w:t xml:space="preserve">. </w:t>
            </w:r>
            <w:r w:rsidRPr="00741046">
              <w:rPr>
                <w:lang w:val="es-ES"/>
              </w:rPr>
              <w:t>País; Reino Unido</w:t>
            </w:r>
            <w:r>
              <w:rPr>
                <w:lang w:val="es-ES"/>
              </w:rPr>
              <w:t xml:space="preserve">. Año: 2017. </w:t>
            </w:r>
            <w:r w:rsidRPr="00741046">
              <w:rPr>
                <w:lang w:val="es-ES"/>
              </w:rPr>
              <w:t xml:space="preserve">Historia de: </w:t>
            </w:r>
            <w:proofErr w:type="spellStart"/>
            <w:r w:rsidRPr="00741046">
              <w:rPr>
                <w:lang w:val="es-ES"/>
              </w:rPr>
              <w:t>Shrabani</w:t>
            </w:r>
            <w:proofErr w:type="spellEnd"/>
            <w:r w:rsidRPr="00741046">
              <w:rPr>
                <w:lang w:val="es-ES"/>
              </w:rPr>
              <w:t xml:space="preserve"> </w:t>
            </w:r>
            <w:proofErr w:type="spellStart"/>
            <w:r w:rsidRPr="00741046">
              <w:rPr>
                <w:lang w:val="es-ES"/>
              </w:rPr>
              <w:t>Basu</w:t>
            </w:r>
            <w:proofErr w:type="spellEnd"/>
            <w:r>
              <w:rPr>
                <w:lang w:val="es-ES"/>
              </w:rPr>
              <w:t xml:space="preserve">. </w:t>
            </w:r>
            <w:r w:rsidRPr="00741046">
              <w:rPr>
                <w:lang w:val="es-ES"/>
              </w:rPr>
              <w:t xml:space="preserve">Basada en: Victoria &amp; Abdul de </w:t>
            </w:r>
            <w:proofErr w:type="spellStart"/>
            <w:r w:rsidRPr="00741046">
              <w:rPr>
                <w:lang w:val="es-ES"/>
              </w:rPr>
              <w:t>Shrabani</w:t>
            </w:r>
            <w:proofErr w:type="spellEnd"/>
            <w:r w:rsidRPr="00741046">
              <w:rPr>
                <w:lang w:val="es-ES"/>
              </w:rPr>
              <w:t xml:space="preserve"> </w:t>
            </w:r>
            <w:proofErr w:type="spellStart"/>
            <w:r w:rsidRPr="00741046">
              <w:rPr>
                <w:lang w:val="es-ES"/>
              </w:rPr>
              <w:t>Basu</w:t>
            </w:r>
            <w:proofErr w:type="spellEnd"/>
          </w:p>
          <w:p w14:paraId="1162118C" w14:textId="39FE8B4E" w:rsidR="001B0A1B" w:rsidRDefault="001B0A1B" w:rsidP="001B0A1B">
            <w:pPr>
              <w:textAlignment w:val="top"/>
            </w:pPr>
            <w:r w:rsidRPr="00741046">
              <w:rPr>
                <w:lang w:val="es-ES"/>
              </w:rPr>
              <w:t xml:space="preserve">Reparto: </w:t>
            </w:r>
            <w:proofErr w:type="spellStart"/>
            <w:r w:rsidRPr="00741046">
              <w:rPr>
                <w:lang w:val="es-ES"/>
              </w:rPr>
              <w:t>Judi</w:t>
            </w:r>
            <w:proofErr w:type="spellEnd"/>
            <w:r w:rsidRPr="00741046">
              <w:rPr>
                <w:lang w:val="es-ES"/>
              </w:rPr>
              <w:t xml:space="preserve"> </w:t>
            </w:r>
            <w:proofErr w:type="spellStart"/>
            <w:r w:rsidRPr="00741046">
              <w:rPr>
                <w:lang w:val="es-ES"/>
              </w:rPr>
              <w:t>Dench</w:t>
            </w:r>
            <w:proofErr w:type="spellEnd"/>
            <w:r>
              <w:rPr>
                <w:lang w:val="es-ES"/>
              </w:rPr>
              <w:t xml:space="preserve">, </w:t>
            </w:r>
            <w:r w:rsidRPr="00741046">
              <w:rPr>
                <w:lang w:val="es-ES"/>
              </w:rPr>
              <w:t xml:space="preserve">Ali </w:t>
            </w:r>
            <w:proofErr w:type="spellStart"/>
            <w:r w:rsidRPr="00741046">
              <w:rPr>
                <w:lang w:val="es-ES"/>
              </w:rPr>
              <w:t>Fazal</w:t>
            </w:r>
            <w:proofErr w:type="spellEnd"/>
            <w:r>
              <w:rPr>
                <w:lang w:val="es-ES"/>
              </w:rPr>
              <w:t xml:space="preserve">, </w:t>
            </w:r>
            <w:r w:rsidRPr="00741046">
              <w:rPr>
                <w:lang w:val="es-ES"/>
              </w:rPr>
              <w:t xml:space="preserve">Eddie </w:t>
            </w:r>
            <w:proofErr w:type="spellStart"/>
            <w:r w:rsidRPr="00741046">
              <w:rPr>
                <w:lang w:val="es-ES"/>
              </w:rPr>
              <w:t>Izzard</w:t>
            </w:r>
            <w:proofErr w:type="spellEnd"/>
            <w:r>
              <w:rPr>
                <w:lang w:val="es-ES"/>
              </w:rPr>
              <w:t xml:space="preserve">, </w:t>
            </w:r>
            <w:r w:rsidRPr="00741046">
              <w:rPr>
                <w:lang w:val="es-ES"/>
              </w:rPr>
              <w:t xml:space="preserve">Michael </w:t>
            </w:r>
            <w:proofErr w:type="spellStart"/>
            <w:r w:rsidRPr="00741046">
              <w:rPr>
                <w:lang w:val="es-ES"/>
              </w:rPr>
              <w:t>Gambon</w:t>
            </w:r>
            <w:proofErr w:type="spellEnd"/>
          </w:p>
        </w:tc>
      </w:tr>
      <w:tr w:rsidR="00D7719D" w14:paraId="6D878884" w14:textId="77777777" w:rsidTr="004715FB">
        <w:tc>
          <w:tcPr>
            <w:tcW w:w="9771" w:type="dxa"/>
            <w:gridSpan w:val="2"/>
            <w:shd w:val="clear" w:color="auto" w:fill="D9D9D9" w:themeFill="background1" w:themeFillShade="D9"/>
          </w:tcPr>
          <w:p w14:paraId="3C6443BD" w14:textId="28181823" w:rsidR="00D7719D" w:rsidRDefault="00D7719D" w:rsidP="001B0A1B">
            <w:pPr>
              <w:widowControl w:val="0"/>
              <w:jc w:val="both"/>
            </w:pPr>
            <w:r>
              <w:t>Pelicula 2</w:t>
            </w:r>
            <w:r w:rsidR="003C46C7">
              <w:t xml:space="preserve"> Liderazgo.</w:t>
            </w:r>
          </w:p>
        </w:tc>
      </w:tr>
      <w:tr w:rsidR="001B0A1B" w14:paraId="180AAA8F" w14:textId="77777777" w:rsidTr="007B707B">
        <w:tc>
          <w:tcPr>
            <w:tcW w:w="3681" w:type="dxa"/>
          </w:tcPr>
          <w:p w14:paraId="038D2E83" w14:textId="61756437" w:rsidR="001B0A1B" w:rsidRDefault="001B0A1B" w:rsidP="001B0A1B">
            <w:pPr>
              <w:widowControl w:val="0"/>
              <w:jc w:val="both"/>
            </w:pPr>
            <w:r w:rsidRPr="00E873BB">
              <w:rPr>
                <w:lang w:val="es-ES"/>
              </w:rPr>
              <w:t>Atrapado sin salida (</w:t>
            </w:r>
            <w:proofErr w:type="spellStart"/>
            <w:r w:rsidRPr="00E873BB">
              <w:rPr>
                <w:lang w:val="es-ES"/>
              </w:rPr>
              <w:t>one</w:t>
            </w:r>
            <w:proofErr w:type="spellEnd"/>
            <w:r w:rsidRPr="00E873BB">
              <w:rPr>
                <w:lang w:val="es-ES"/>
              </w:rPr>
              <w:t xml:space="preserve"> </w:t>
            </w:r>
            <w:proofErr w:type="spellStart"/>
            <w:r w:rsidRPr="00E873BB">
              <w:rPr>
                <w:lang w:val="es-ES"/>
              </w:rPr>
              <w:t>flew</w:t>
            </w:r>
            <w:proofErr w:type="spellEnd"/>
            <w:r w:rsidRPr="00E873BB">
              <w:rPr>
                <w:lang w:val="es-ES"/>
              </w:rPr>
              <w:t xml:space="preserve"> </w:t>
            </w:r>
            <w:proofErr w:type="spellStart"/>
            <w:r w:rsidRPr="00E873BB">
              <w:rPr>
                <w:lang w:val="es-ES"/>
              </w:rPr>
              <w:t>over</w:t>
            </w:r>
            <w:proofErr w:type="spellEnd"/>
            <w:r w:rsidRPr="00E873BB">
              <w:rPr>
                <w:lang w:val="es-ES"/>
              </w:rPr>
              <w:t xml:space="preserve"> </w:t>
            </w:r>
            <w:proofErr w:type="spellStart"/>
            <w:r w:rsidRPr="00E873BB">
              <w:rPr>
                <w:lang w:val="es-ES"/>
              </w:rPr>
              <w:t>the</w:t>
            </w:r>
            <w:proofErr w:type="spellEnd"/>
            <w:r w:rsidRPr="00E873BB">
              <w:rPr>
                <w:lang w:val="es-ES"/>
              </w:rPr>
              <w:t xml:space="preserve"> </w:t>
            </w:r>
            <w:proofErr w:type="spellStart"/>
            <w:r w:rsidRPr="00E873BB">
              <w:rPr>
                <w:lang w:val="es-ES"/>
              </w:rPr>
              <w:t>cockoo´s</w:t>
            </w:r>
            <w:proofErr w:type="spellEnd"/>
            <w:r w:rsidRPr="00E873BB">
              <w:rPr>
                <w:lang w:val="es-ES"/>
              </w:rPr>
              <w:t xml:space="preserve"> </w:t>
            </w:r>
            <w:proofErr w:type="spellStart"/>
            <w:r w:rsidRPr="00E873BB">
              <w:rPr>
                <w:lang w:val="es-ES"/>
              </w:rPr>
              <w:t>nest</w:t>
            </w:r>
            <w:proofErr w:type="spellEnd"/>
            <w:r w:rsidRPr="00E873BB">
              <w:rPr>
                <w:lang w:val="es-ES"/>
              </w:rPr>
              <w:t>)</w:t>
            </w:r>
          </w:p>
        </w:tc>
        <w:tc>
          <w:tcPr>
            <w:tcW w:w="6090" w:type="dxa"/>
          </w:tcPr>
          <w:p w14:paraId="5A3E031F" w14:textId="625E5095" w:rsidR="001B0A1B" w:rsidRDefault="001B0A1B" w:rsidP="001B0A1B">
            <w:r w:rsidRPr="00E873BB">
              <w:rPr>
                <w:lang w:val="es-ES"/>
              </w:rPr>
              <w:t xml:space="preserve">Director: Milos Forman, </w:t>
            </w:r>
            <w:r>
              <w:rPr>
                <w:lang w:val="es-ES"/>
              </w:rPr>
              <w:t>País; Estados Unidos</w:t>
            </w:r>
            <w:r w:rsidRPr="00E873BB">
              <w:rPr>
                <w:lang w:val="es-ES"/>
              </w:rPr>
              <w:t>.</w:t>
            </w:r>
            <w:r>
              <w:rPr>
                <w:lang w:val="es-ES"/>
              </w:rPr>
              <w:t xml:space="preserve"> </w:t>
            </w:r>
            <w:r w:rsidRPr="00E873BB">
              <w:rPr>
                <w:lang w:val="es-ES"/>
              </w:rPr>
              <w:t xml:space="preserve">Reparto: Jack </w:t>
            </w:r>
            <w:proofErr w:type="spellStart"/>
            <w:r w:rsidRPr="00E873BB">
              <w:rPr>
                <w:lang w:val="es-ES"/>
              </w:rPr>
              <w:t>Nicholson</w:t>
            </w:r>
            <w:proofErr w:type="spellEnd"/>
            <w:r w:rsidRPr="00E873BB">
              <w:rPr>
                <w:lang w:val="es-ES"/>
              </w:rPr>
              <w:t xml:space="preserve">, </w:t>
            </w:r>
            <w:proofErr w:type="spellStart"/>
            <w:r w:rsidRPr="00E873BB">
              <w:rPr>
                <w:lang w:val="es-ES"/>
              </w:rPr>
              <w:t>Louise</w:t>
            </w:r>
            <w:proofErr w:type="spellEnd"/>
            <w:r w:rsidRPr="00E873BB">
              <w:rPr>
                <w:lang w:val="es-ES"/>
              </w:rPr>
              <w:t xml:space="preserve"> </w:t>
            </w:r>
            <w:proofErr w:type="spellStart"/>
            <w:r w:rsidRPr="00E873BB">
              <w:rPr>
                <w:lang w:val="es-ES"/>
              </w:rPr>
              <w:t>Fletcher</w:t>
            </w:r>
            <w:proofErr w:type="spellEnd"/>
            <w:r w:rsidRPr="00E873BB">
              <w:rPr>
                <w:lang w:val="es-ES"/>
              </w:rPr>
              <w:t xml:space="preserve">, Brad </w:t>
            </w:r>
            <w:proofErr w:type="spellStart"/>
            <w:r w:rsidRPr="00E873BB">
              <w:rPr>
                <w:lang w:val="es-ES"/>
              </w:rPr>
              <w:t>Dourif</w:t>
            </w:r>
            <w:proofErr w:type="spellEnd"/>
            <w:r w:rsidRPr="00E873BB">
              <w:rPr>
                <w:lang w:val="es-ES"/>
              </w:rPr>
              <w:t xml:space="preserve">, </w:t>
            </w:r>
            <w:proofErr w:type="spellStart"/>
            <w:r w:rsidRPr="00E873BB">
              <w:rPr>
                <w:lang w:val="es-ES"/>
              </w:rPr>
              <w:t>Sydney</w:t>
            </w:r>
            <w:proofErr w:type="spellEnd"/>
            <w:r w:rsidRPr="00E873BB">
              <w:rPr>
                <w:lang w:val="es-ES"/>
              </w:rPr>
              <w:t xml:space="preserve"> </w:t>
            </w:r>
            <w:proofErr w:type="spellStart"/>
            <w:r w:rsidRPr="00E873BB">
              <w:rPr>
                <w:lang w:val="es-ES"/>
              </w:rPr>
              <w:t>Lassick</w:t>
            </w:r>
            <w:proofErr w:type="spellEnd"/>
            <w:r w:rsidRPr="00E873BB">
              <w:rPr>
                <w:lang w:val="es-ES"/>
              </w:rPr>
              <w:t>, Christopher Lloyd, Danny DeVito, Will Sampson.</w:t>
            </w:r>
          </w:p>
        </w:tc>
      </w:tr>
      <w:tr w:rsidR="001B0A1B" w14:paraId="0776019E" w14:textId="77777777" w:rsidTr="007B707B">
        <w:tc>
          <w:tcPr>
            <w:tcW w:w="3681" w:type="dxa"/>
          </w:tcPr>
          <w:p w14:paraId="6C3DF1CF" w14:textId="7FE3EF0B" w:rsidR="001B0A1B" w:rsidRDefault="001B0A1B" w:rsidP="001B0A1B">
            <w:pPr>
              <w:widowControl w:val="0"/>
              <w:jc w:val="both"/>
            </w:pPr>
            <w:r w:rsidRPr="00530F19">
              <w:rPr>
                <w:lang w:val="es-ES"/>
              </w:rPr>
              <w:t>Los falsificadores (</w:t>
            </w:r>
            <w:proofErr w:type="spellStart"/>
            <w:r w:rsidRPr="00530F19">
              <w:rPr>
                <w:lang w:val="es-ES"/>
              </w:rPr>
              <w:t>The</w:t>
            </w:r>
            <w:proofErr w:type="spellEnd"/>
            <w:r w:rsidRPr="00530F19">
              <w:rPr>
                <w:lang w:val="es-ES"/>
              </w:rPr>
              <w:t xml:space="preserve"> </w:t>
            </w:r>
            <w:proofErr w:type="spellStart"/>
            <w:r w:rsidRPr="00530F19">
              <w:rPr>
                <w:lang w:val="es-ES"/>
              </w:rPr>
              <w:t>counterfeiters</w:t>
            </w:r>
            <w:proofErr w:type="spellEnd"/>
            <w:r w:rsidRPr="00530F19">
              <w:rPr>
                <w:lang w:val="es-ES"/>
              </w:rPr>
              <w:t>)</w:t>
            </w:r>
          </w:p>
        </w:tc>
        <w:tc>
          <w:tcPr>
            <w:tcW w:w="6090" w:type="dxa"/>
          </w:tcPr>
          <w:p w14:paraId="367D2C8B" w14:textId="5D69590D" w:rsidR="001B0A1B" w:rsidRDefault="001B0A1B" w:rsidP="001B0A1B">
            <w:pPr>
              <w:rPr>
                <w:lang w:val="es-ES"/>
              </w:rPr>
            </w:pPr>
            <w:r w:rsidRPr="00530F19">
              <w:rPr>
                <w:lang w:val="es-ES"/>
              </w:rPr>
              <w:t xml:space="preserve">Director: Stefan </w:t>
            </w:r>
            <w:proofErr w:type="spellStart"/>
            <w:r w:rsidRPr="00530F19">
              <w:rPr>
                <w:lang w:val="es-ES"/>
              </w:rPr>
              <w:t>Ruzowitzky</w:t>
            </w:r>
            <w:proofErr w:type="spellEnd"/>
            <w:r>
              <w:rPr>
                <w:lang w:val="es-ES"/>
              </w:rPr>
              <w:t xml:space="preserve">. Año 2007. País: </w:t>
            </w:r>
            <w:proofErr w:type="gramStart"/>
            <w:r>
              <w:rPr>
                <w:lang w:val="es-ES"/>
              </w:rPr>
              <w:t>A</w:t>
            </w:r>
            <w:r w:rsidRPr="00527E13">
              <w:rPr>
                <w:lang w:val="es-ES"/>
              </w:rPr>
              <w:t>lemana</w:t>
            </w:r>
            <w:proofErr w:type="gramEnd"/>
            <w:r>
              <w:rPr>
                <w:lang w:val="es-ES"/>
              </w:rPr>
              <w:t xml:space="preserve"> – Austria</w:t>
            </w:r>
          </w:p>
          <w:p w14:paraId="1F728571" w14:textId="74DACB2C" w:rsidR="001B0A1B" w:rsidRDefault="001B0A1B" w:rsidP="001B0A1B">
            <w:r>
              <w:rPr>
                <w:lang w:val="es-ES"/>
              </w:rPr>
              <w:t xml:space="preserve">Reparto: </w:t>
            </w:r>
            <w:r w:rsidRPr="00527E13">
              <w:rPr>
                <w:lang w:val="es-ES"/>
              </w:rPr>
              <w:t xml:space="preserve">Karl </w:t>
            </w:r>
            <w:proofErr w:type="spellStart"/>
            <w:r w:rsidRPr="00527E13">
              <w:rPr>
                <w:lang w:val="es-ES"/>
              </w:rPr>
              <w:t>Markovics</w:t>
            </w:r>
            <w:proofErr w:type="spellEnd"/>
            <w:r>
              <w:rPr>
                <w:lang w:val="es-ES"/>
              </w:rPr>
              <w:t xml:space="preserve">, </w:t>
            </w:r>
            <w:proofErr w:type="spellStart"/>
            <w:r w:rsidRPr="00527E13">
              <w:rPr>
                <w:lang w:val="es-ES"/>
              </w:rPr>
              <w:t>August</w:t>
            </w:r>
            <w:proofErr w:type="spellEnd"/>
            <w:r w:rsidRPr="00527E13">
              <w:rPr>
                <w:lang w:val="es-ES"/>
              </w:rPr>
              <w:t xml:space="preserve"> </w:t>
            </w:r>
            <w:proofErr w:type="spellStart"/>
            <w:r w:rsidRPr="00527E13">
              <w:rPr>
                <w:lang w:val="es-ES"/>
              </w:rPr>
              <w:t>Diehl</w:t>
            </w:r>
            <w:proofErr w:type="spellEnd"/>
            <w:r>
              <w:rPr>
                <w:lang w:val="es-ES"/>
              </w:rPr>
              <w:t xml:space="preserve">, </w:t>
            </w:r>
            <w:proofErr w:type="spellStart"/>
            <w:r w:rsidRPr="00527E13">
              <w:rPr>
                <w:lang w:val="es-ES"/>
              </w:rPr>
              <w:t>August</w:t>
            </w:r>
            <w:proofErr w:type="spellEnd"/>
            <w:r w:rsidRPr="00527E13">
              <w:rPr>
                <w:lang w:val="es-ES"/>
              </w:rPr>
              <w:t xml:space="preserve"> </w:t>
            </w:r>
            <w:proofErr w:type="spellStart"/>
            <w:r w:rsidRPr="00527E13">
              <w:rPr>
                <w:lang w:val="es-ES"/>
              </w:rPr>
              <w:t>Zirner</w:t>
            </w:r>
            <w:proofErr w:type="spellEnd"/>
            <w:r>
              <w:rPr>
                <w:lang w:val="es-ES"/>
              </w:rPr>
              <w:t xml:space="preserve">, </w:t>
            </w:r>
            <w:proofErr w:type="spellStart"/>
            <w:r w:rsidRPr="00527E13">
              <w:rPr>
                <w:lang w:val="es-ES"/>
              </w:rPr>
              <w:t>Veit</w:t>
            </w:r>
            <w:proofErr w:type="spellEnd"/>
            <w:r w:rsidRPr="00527E13">
              <w:rPr>
                <w:lang w:val="es-ES"/>
              </w:rPr>
              <w:t xml:space="preserve"> </w:t>
            </w:r>
            <w:proofErr w:type="spellStart"/>
            <w:r w:rsidRPr="00527E13">
              <w:rPr>
                <w:lang w:val="es-ES"/>
              </w:rPr>
              <w:t>Stübner</w:t>
            </w:r>
            <w:proofErr w:type="spellEnd"/>
            <w:r>
              <w:rPr>
                <w:lang w:val="es-ES"/>
              </w:rPr>
              <w:t xml:space="preserve">, </w:t>
            </w:r>
            <w:r w:rsidRPr="00527E13">
              <w:rPr>
                <w:lang w:val="es-ES"/>
              </w:rPr>
              <w:t xml:space="preserve">Martin </w:t>
            </w:r>
            <w:proofErr w:type="spellStart"/>
            <w:r w:rsidRPr="00527E13">
              <w:rPr>
                <w:lang w:val="es-ES"/>
              </w:rPr>
              <w:t>Brambach</w:t>
            </w:r>
            <w:proofErr w:type="spellEnd"/>
            <w:r>
              <w:rPr>
                <w:lang w:val="es-ES"/>
              </w:rPr>
              <w:t xml:space="preserve">, </w:t>
            </w:r>
            <w:r w:rsidRPr="00527E13">
              <w:rPr>
                <w:lang w:val="es-ES"/>
              </w:rPr>
              <w:t>Andreas Schmidt</w:t>
            </w:r>
            <w:r>
              <w:rPr>
                <w:lang w:val="es-ES"/>
              </w:rPr>
              <w:t xml:space="preserve">, </w:t>
            </w:r>
            <w:r w:rsidRPr="00527E13">
              <w:rPr>
                <w:lang w:val="es-ES"/>
              </w:rPr>
              <w:t xml:space="preserve">Tilo </w:t>
            </w:r>
            <w:proofErr w:type="spellStart"/>
            <w:r w:rsidRPr="00527E13">
              <w:rPr>
                <w:lang w:val="es-ES"/>
              </w:rPr>
              <w:t>Prückner</w:t>
            </w:r>
            <w:proofErr w:type="spellEnd"/>
          </w:p>
        </w:tc>
      </w:tr>
      <w:tr w:rsidR="001B0A1B" w14:paraId="75167E06" w14:textId="77777777" w:rsidTr="007B707B">
        <w:tc>
          <w:tcPr>
            <w:tcW w:w="3681" w:type="dxa"/>
          </w:tcPr>
          <w:p w14:paraId="289B97D2" w14:textId="23DE0587" w:rsidR="001B0A1B" w:rsidRPr="00530F19" w:rsidRDefault="001B0A1B" w:rsidP="001B0A1B">
            <w:pPr>
              <w:widowControl w:val="0"/>
              <w:jc w:val="both"/>
              <w:rPr>
                <w:lang w:val="es-ES"/>
              </w:rPr>
            </w:pPr>
            <w:r w:rsidRPr="00646603">
              <w:rPr>
                <w:lang w:val="es-ES"/>
              </w:rPr>
              <w:t xml:space="preserve">El Experimento </w:t>
            </w:r>
            <w:proofErr w:type="spellStart"/>
            <w:r w:rsidRPr="00646603">
              <w:rPr>
                <w:lang w:val="es-ES"/>
              </w:rPr>
              <w:t>Standford</w:t>
            </w:r>
            <w:proofErr w:type="spellEnd"/>
            <w:r w:rsidRPr="00646603">
              <w:rPr>
                <w:lang w:val="es-ES"/>
              </w:rPr>
              <w:t xml:space="preserve"> (</w:t>
            </w:r>
            <w:proofErr w:type="spellStart"/>
            <w:r w:rsidRPr="00646603">
              <w:rPr>
                <w:lang w:val="es-ES"/>
              </w:rPr>
              <w:t>the</w:t>
            </w:r>
            <w:proofErr w:type="spellEnd"/>
            <w:r w:rsidRPr="00646603">
              <w:rPr>
                <w:lang w:val="es-ES"/>
              </w:rPr>
              <w:t xml:space="preserve"> </w:t>
            </w:r>
            <w:proofErr w:type="spellStart"/>
            <w:r w:rsidRPr="00646603">
              <w:rPr>
                <w:lang w:val="es-ES"/>
              </w:rPr>
              <w:t>experiment</w:t>
            </w:r>
            <w:proofErr w:type="spellEnd"/>
            <w:r w:rsidRPr="00646603">
              <w:rPr>
                <w:lang w:val="es-ES"/>
              </w:rPr>
              <w:t>)</w:t>
            </w:r>
          </w:p>
        </w:tc>
        <w:tc>
          <w:tcPr>
            <w:tcW w:w="6090" w:type="dxa"/>
          </w:tcPr>
          <w:p w14:paraId="741C19CB" w14:textId="25ABC66A" w:rsidR="001B0A1B" w:rsidRPr="00530F19" w:rsidRDefault="001B0A1B" w:rsidP="001B0A1B">
            <w:pPr>
              <w:rPr>
                <w:lang w:val="es-ES"/>
              </w:rPr>
            </w:pPr>
            <w:r>
              <w:rPr>
                <w:lang w:val="es-ES"/>
              </w:rPr>
              <w:t xml:space="preserve">Director: </w:t>
            </w:r>
            <w:r w:rsidRPr="00646603">
              <w:rPr>
                <w:lang w:val="es-ES"/>
              </w:rPr>
              <w:t xml:space="preserve">Paul </w:t>
            </w:r>
            <w:proofErr w:type="spellStart"/>
            <w:r w:rsidRPr="00646603">
              <w:rPr>
                <w:lang w:val="es-ES"/>
              </w:rPr>
              <w:t>Scheuring</w:t>
            </w:r>
            <w:proofErr w:type="spellEnd"/>
            <w:r>
              <w:rPr>
                <w:lang w:val="es-ES"/>
              </w:rPr>
              <w:t xml:space="preserve">. País: Estados Unidos. Año: 2010. </w:t>
            </w:r>
            <w:r w:rsidRPr="00646603">
              <w:rPr>
                <w:lang w:val="es-ES"/>
              </w:rPr>
              <w:t xml:space="preserve">Reparto: </w:t>
            </w:r>
            <w:proofErr w:type="spellStart"/>
            <w:r w:rsidRPr="00646603">
              <w:rPr>
                <w:lang w:val="es-ES"/>
              </w:rPr>
              <w:t>Adrian</w:t>
            </w:r>
            <w:proofErr w:type="spellEnd"/>
            <w:r w:rsidRPr="00646603">
              <w:rPr>
                <w:lang w:val="es-ES"/>
              </w:rPr>
              <w:t xml:space="preserve"> </w:t>
            </w:r>
            <w:proofErr w:type="spellStart"/>
            <w:r w:rsidRPr="00646603">
              <w:rPr>
                <w:lang w:val="es-ES"/>
              </w:rPr>
              <w:t>Brody</w:t>
            </w:r>
            <w:proofErr w:type="spellEnd"/>
            <w:r w:rsidRPr="00646603">
              <w:rPr>
                <w:lang w:val="es-ES"/>
              </w:rPr>
              <w:t xml:space="preserve">, </w:t>
            </w:r>
            <w:proofErr w:type="spellStart"/>
            <w:r w:rsidRPr="00646603">
              <w:rPr>
                <w:lang w:val="es-ES"/>
              </w:rPr>
              <w:t>Forest</w:t>
            </w:r>
            <w:proofErr w:type="spellEnd"/>
            <w:r w:rsidRPr="00646603">
              <w:rPr>
                <w:lang w:val="es-ES"/>
              </w:rPr>
              <w:t xml:space="preserve"> Whitaker</w:t>
            </w:r>
            <w:r>
              <w:rPr>
                <w:lang w:val="es-ES"/>
              </w:rPr>
              <w:t>.</w:t>
            </w:r>
          </w:p>
        </w:tc>
      </w:tr>
      <w:tr w:rsidR="001B0A1B" w14:paraId="12505C3E" w14:textId="77777777" w:rsidTr="007B707B">
        <w:tc>
          <w:tcPr>
            <w:tcW w:w="3681" w:type="dxa"/>
          </w:tcPr>
          <w:p w14:paraId="33678E9B" w14:textId="04538D03" w:rsidR="001B0A1B" w:rsidRPr="00646603" w:rsidRDefault="001B0A1B" w:rsidP="001B0A1B">
            <w:pPr>
              <w:widowControl w:val="0"/>
              <w:jc w:val="both"/>
              <w:rPr>
                <w:lang w:val="es-ES"/>
              </w:rPr>
            </w:pPr>
            <w:r w:rsidRPr="00A85980">
              <w:rPr>
                <w:lang w:val="es-ES"/>
              </w:rPr>
              <w:t>El padrino I (</w:t>
            </w:r>
            <w:proofErr w:type="spellStart"/>
            <w:r w:rsidRPr="00A85980">
              <w:rPr>
                <w:lang w:val="es-ES"/>
              </w:rPr>
              <w:t>the</w:t>
            </w:r>
            <w:proofErr w:type="spellEnd"/>
            <w:r w:rsidRPr="00A85980">
              <w:rPr>
                <w:lang w:val="es-ES"/>
              </w:rPr>
              <w:t xml:space="preserve"> </w:t>
            </w:r>
            <w:proofErr w:type="spellStart"/>
            <w:r w:rsidRPr="00A85980">
              <w:rPr>
                <w:lang w:val="es-ES"/>
              </w:rPr>
              <w:t>godfather</w:t>
            </w:r>
            <w:proofErr w:type="spellEnd"/>
            <w:r w:rsidRPr="00A85980">
              <w:rPr>
                <w:lang w:val="es-ES"/>
              </w:rPr>
              <w:t>).</w:t>
            </w:r>
          </w:p>
        </w:tc>
        <w:tc>
          <w:tcPr>
            <w:tcW w:w="6090" w:type="dxa"/>
          </w:tcPr>
          <w:p w14:paraId="26D69CF6" w14:textId="19BBF9AB" w:rsidR="001B0A1B" w:rsidRDefault="001B0A1B" w:rsidP="001B0A1B">
            <w:pPr>
              <w:rPr>
                <w:lang w:val="es-ES"/>
              </w:rPr>
            </w:pPr>
            <w:r w:rsidRPr="00A85980">
              <w:rPr>
                <w:lang w:val="es-ES"/>
              </w:rPr>
              <w:t>Director: Francis Ford Coppola</w:t>
            </w:r>
            <w:r>
              <w:rPr>
                <w:lang w:val="es-ES"/>
              </w:rPr>
              <w:t xml:space="preserve">, </w:t>
            </w:r>
            <w:r w:rsidRPr="00A85980">
              <w:rPr>
                <w:lang w:val="es-ES"/>
              </w:rPr>
              <w:t xml:space="preserve">Reparto: Marlon Brando, Al </w:t>
            </w:r>
            <w:proofErr w:type="spellStart"/>
            <w:r w:rsidRPr="00A85980">
              <w:rPr>
                <w:lang w:val="es-ES"/>
              </w:rPr>
              <w:t>Pacino</w:t>
            </w:r>
            <w:proofErr w:type="spellEnd"/>
          </w:p>
        </w:tc>
      </w:tr>
      <w:tr w:rsidR="001B0A1B" w14:paraId="70826AC5" w14:textId="77777777" w:rsidTr="007B707B">
        <w:tc>
          <w:tcPr>
            <w:tcW w:w="3681" w:type="dxa"/>
          </w:tcPr>
          <w:p w14:paraId="0E1B0CAD" w14:textId="77777777" w:rsidR="001B0A1B" w:rsidRDefault="001B0A1B" w:rsidP="001B0A1B">
            <w:r>
              <w:t>Documental: Zeitgeist Addendum</w:t>
            </w:r>
          </w:p>
          <w:p w14:paraId="0D3670C8" w14:textId="344A1EB2" w:rsidR="001B0A1B" w:rsidRPr="001B0A1B" w:rsidRDefault="001B0A1B" w:rsidP="001B0A1B">
            <w:r>
              <w:t>(Lo encuentras en Netflix)</w:t>
            </w:r>
          </w:p>
        </w:tc>
        <w:tc>
          <w:tcPr>
            <w:tcW w:w="6090" w:type="dxa"/>
          </w:tcPr>
          <w:p w14:paraId="7C9162A6" w14:textId="0D26EEFB" w:rsidR="001B0A1B" w:rsidRDefault="001B0A1B" w:rsidP="001B0A1B">
            <w:pPr>
              <w:rPr>
                <w:lang w:val="es-ES"/>
              </w:rPr>
            </w:pPr>
            <w:r>
              <w:t xml:space="preserve">Director: Peter Joseph. Año: 2008. Reparto: </w:t>
            </w:r>
            <w:r w:rsidRPr="00E160B1">
              <w:t>George Carlin</w:t>
            </w:r>
            <w:r>
              <w:t>,</w:t>
            </w:r>
            <w:r w:rsidRPr="00E160B1">
              <w:t xml:space="preserve"> Jacque Fresco</w:t>
            </w:r>
            <w:r>
              <w:t>,</w:t>
            </w:r>
            <w:r w:rsidRPr="00E160B1">
              <w:t xml:space="preserve"> Jiddu Krishnamurti</w:t>
            </w:r>
            <w:r>
              <w:t>,</w:t>
            </w:r>
            <w:r w:rsidRPr="00E160B1">
              <w:t xml:space="preserve"> John Perkins</w:t>
            </w:r>
            <w:r>
              <w:t>,</w:t>
            </w:r>
            <w:r w:rsidRPr="00E160B1">
              <w:t>Ron Paul</w:t>
            </w:r>
            <w:r>
              <w:t>.</w:t>
            </w:r>
          </w:p>
        </w:tc>
      </w:tr>
      <w:tr w:rsidR="001B0A1B" w14:paraId="68B7A5E1" w14:textId="77777777" w:rsidTr="007B707B">
        <w:tc>
          <w:tcPr>
            <w:tcW w:w="3681" w:type="dxa"/>
          </w:tcPr>
          <w:p w14:paraId="0A7C82B0" w14:textId="22812D1E" w:rsidR="001B0A1B" w:rsidRPr="00646603" w:rsidRDefault="001B0A1B" w:rsidP="001B0A1B">
            <w:pPr>
              <w:widowControl w:val="0"/>
              <w:jc w:val="both"/>
              <w:rPr>
                <w:lang w:val="es-ES"/>
              </w:rPr>
            </w:pPr>
            <w:proofErr w:type="spellStart"/>
            <w:r w:rsidRPr="00E160B1">
              <w:rPr>
                <w:lang w:val="es-ES"/>
              </w:rPr>
              <w:t>Whiplash</w:t>
            </w:r>
            <w:proofErr w:type="spellEnd"/>
            <w:r w:rsidRPr="00E160B1">
              <w:rPr>
                <w:lang w:val="es-ES"/>
              </w:rPr>
              <w:t>: música y obsesión</w:t>
            </w:r>
          </w:p>
        </w:tc>
        <w:tc>
          <w:tcPr>
            <w:tcW w:w="6090" w:type="dxa"/>
          </w:tcPr>
          <w:p w14:paraId="65AE3F1A" w14:textId="7047F3B2" w:rsidR="001B0A1B" w:rsidRDefault="001B0A1B" w:rsidP="001B0A1B">
            <w:pPr>
              <w:rPr>
                <w:lang w:val="es-ES"/>
              </w:rPr>
            </w:pPr>
            <w:r w:rsidRPr="00E160B1">
              <w:rPr>
                <w:lang w:val="es-ES"/>
              </w:rPr>
              <w:t xml:space="preserve">Director: </w:t>
            </w:r>
            <w:proofErr w:type="spellStart"/>
            <w:r w:rsidRPr="00E160B1">
              <w:rPr>
                <w:lang w:val="es-ES"/>
              </w:rPr>
              <w:t>Damien</w:t>
            </w:r>
            <w:proofErr w:type="spellEnd"/>
            <w:r w:rsidRPr="00E160B1">
              <w:rPr>
                <w:lang w:val="es-ES"/>
              </w:rPr>
              <w:t xml:space="preserve"> </w:t>
            </w:r>
            <w:proofErr w:type="spellStart"/>
            <w:r w:rsidRPr="00E160B1">
              <w:rPr>
                <w:lang w:val="es-ES"/>
              </w:rPr>
              <w:t>Chazelle</w:t>
            </w:r>
            <w:proofErr w:type="spellEnd"/>
            <w:r>
              <w:rPr>
                <w:lang w:val="es-ES"/>
              </w:rPr>
              <w:t xml:space="preserve">. </w:t>
            </w:r>
            <w:r w:rsidRPr="00E160B1">
              <w:rPr>
                <w:lang w:val="es-ES"/>
              </w:rPr>
              <w:t>Reparto:</w:t>
            </w:r>
            <w:r>
              <w:rPr>
                <w:lang w:val="es-ES"/>
              </w:rPr>
              <w:t xml:space="preserve"> </w:t>
            </w:r>
            <w:r w:rsidRPr="00E160B1">
              <w:rPr>
                <w:lang w:val="es-ES"/>
              </w:rPr>
              <w:t>J. K. Simmons</w:t>
            </w:r>
            <w:r>
              <w:rPr>
                <w:lang w:val="es-ES"/>
              </w:rPr>
              <w:t xml:space="preserve">, </w:t>
            </w:r>
            <w:r w:rsidRPr="00E160B1">
              <w:rPr>
                <w:lang w:val="es-ES"/>
              </w:rPr>
              <w:t xml:space="preserve">Miles </w:t>
            </w:r>
            <w:proofErr w:type="spellStart"/>
            <w:r w:rsidRPr="00E160B1">
              <w:rPr>
                <w:lang w:val="es-ES"/>
              </w:rPr>
              <w:t>Teller</w:t>
            </w:r>
            <w:proofErr w:type="spellEnd"/>
            <w:r>
              <w:rPr>
                <w:lang w:val="es-ES"/>
              </w:rPr>
              <w:t xml:space="preserve">, </w:t>
            </w:r>
            <w:r w:rsidRPr="00E160B1">
              <w:rPr>
                <w:lang w:val="es-ES"/>
              </w:rPr>
              <w:t xml:space="preserve">Melissa </w:t>
            </w:r>
            <w:proofErr w:type="spellStart"/>
            <w:r w:rsidRPr="00E160B1">
              <w:rPr>
                <w:lang w:val="es-ES"/>
              </w:rPr>
              <w:t>Benoist</w:t>
            </w:r>
            <w:proofErr w:type="spellEnd"/>
          </w:p>
        </w:tc>
      </w:tr>
      <w:tr w:rsidR="001B0A1B" w14:paraId="34729D2A" w14:textId="77777777" w:rsidTr="007B707B">
        <w:tc>
          <w:tcPr>
            <w:tcW w:w="3681" w:type="dxa"/>
          </w:tcPr>
          <w:p w14:paraId="2F136BA7" w14:textId="3393475C" w:rsidR="001B0A1B" w:rsidRPr="00646603" w:rsidRDefault="00D7719D" w:rsidP="001B0A1B">
            <w:pPr>
              <w:widowControl w:val="0"/>
              <w:jc w:val="both"/>
              <w:rPr>
                <w:lang w:val="es-ES"/>
              </w:rPr>
            </w:pPr>
            <w:r w:rsidRPr="00E160B1">
              <w:rPr>
                <w:lang w:val="es-ES"/>
              </w:rPr>
              <w:lastRenderedPageBreak/>
              <w:t xml:space="preserve">Gandhi </w:t>
            </w:r>
            <w:r>
              <w:t xml:space="preserve">- </w:t>
            </w:r>
            <w:r w:rsidRPr="00E160B1">
              <w:rPr>
                <w:lang w:val="es-ES"/>
              </w:rPr>
              <w:t>su triunfo cambio el mundo para siempre</w:t>
            </w:r>
            <w:r>
              <w:t>-</w:t>
            </w:r>
          </w:p>
        </w:tc>
        <w:tc>
          <w:tcPr>
            <w:tcW w:w="6090" w:type="dxa"/>
          </w:tcPr>
          <w:p w14:paraId="1715A549" w14:textId="64C3C7FB" w:rsidR="001B0A1B" w:rsidRDefault="00D7719D" w:rsidP="00D7719D">
            <w:pPr>
              <w:rPr>
                <w:lang w:val="es-ES"/>
              </w:rPr>
            </w:pPr>
            <w:r w:rsidRPr="00E160B1">
              <w:rPr>
                <w:lang w:val="es-ES"/>
              </w:rPr>
              <w:t xml:space="preserve">Director: Richard </w:t>
            </w:r>
            <w:proofErr w:type="spellStart"/>
            <w:r w:rsidRPr="00E160B1">
              <w:rPr>
                <w:lang w:val="es-ES"/>
              </w:rPr>
              <w:t>Attenborough</w:t>
            </w:r>
            <w:proofErr w:type="spellEnd"/>
            <w:r w:rsidRPr="00E160B1">
              <w:rPr>
                <w:lang w:val="es-ES"/>
              </w:rPr>
              <w:t>.</w:t>
            </w:r>
            <w:r>
              <w:rPr>
                <w:lang w:val="es-ES"/>
              </w:rPr>
              <w:t xml:space="preserve"> </w:t>
            </w:r>
            <w:r w:rsidRPr="00E160B1">
              <w:rPr>
                <w:lang w:val="es-ES"/>
              </w:rPr>
              <w:t xml:space="preserve">Reparto: Ben </w:t>
            </w:r>
            <w:proofErr w:type="spellStart"/>
            <w:r w:rsidRPr="00E160B1">
              <w:rPr>
                <w:lang w:val="es-ES"/>
              </w:rPr>
              <w:t>Kingsley</w:t>
            </w:r>
            <w:proofErr w:type="spellEnd"/>
            <w:r w:rsidRPr="00E160B1">
              <w:rPr>
                <w:lang w:val="es-ES"/>
              </w:rPr>
              <w:t xml:space="preserve">, </w:t>
            </w:r>
            <w:proofErr w:type="spellStart"/>
            <w:r w:rsidRPr="00E160B1">
              <w:rPr>
                <w:lang w:val="es-ES"/>
              </w:rPr>
              <w:t>Rohini</w:t>
            </w:r>
            <w:proofErr w:type="spellEnd"/>
            <w:r w:rsidRPr="00E160B1">
              <w:rPr>
                <w:lang w:val="es-ES"/>
              </w:rPr>
              <w:t xml:space="preserve"> </w:t>
            </w:r>
            <w:proofErr w:type="spellStart"/>
            <w:r w:rsidRPr="00E160B1">
              <w:rPr>
                <w:lang w:val="es-ES"/>
              </w:rPr>
              <w:t>Hattangadi</w:t>
            </w:r>
            <w:proofErr w:type="spellEnd"/>
            <w:r w:rsidRPr="00E160B1">
              <w:rPr>
                <w:lang w:val="es-ES"/>
              </w:rPr>
              <w:t>.</w:t>
            </w:r>
          </w:p>
        </w:tc>
      </w:tr>
      <w:tr w:rsidR="001B0A1B" w14:paraId="1BBA9F25" w14:textId="77777777" w:rsidTr="007B707B">
        <w:tc>
          <w:tcPr>
            <w:tcW w:w="3681" w:type="dxa"/>
          </w:tcPr>
          <w:p w14:paraId="66996BB7" w14:textId="0F0FF6BB" w:rsidR="001B0A1B" w:rsidRPr="00646603" w:rsidRDefault="00D7719D" w:rsidP="001B0A1B">
            <w:pPr>
              <w:widowControl w:val="0"/>
              <w:jc w:val="both"/>
              <w:rPr>
                <w:lang w:val="es-ES"/>
              </w:rPr>
            </w:pPr>
            <w:r w:rsidRPr="00E16AF6">
              <w:rPr>
                <w:lang w:val="es-ES"/>
              </w:rPr>
              <w:t xml:space="preserve">La lista de </w:t>
            </w:r>
            <w:proofErr w:type="spellStart"/>
            <w:r w:rsidRPr="00E16AF6">
              <w:rPr>
                <w:lang w:val="es-ES"/>
              </w:rPr>
              <w:t>Shindler</w:t>
            </w:r>
            <w:proofErr w:type="spellEnd"/>
            <w:r w:rsidRPr="00E16AF6">
              <w:rPr>
                <w:lang w:val="es-ES"/>
              </w:rPr>
              <w:t xml:space="preserve"> (</w:t>
            </w:r>
            <w:proofErr w:type="spellStart"/>
            <w:r w:rsidRPr="00E16AF6">
              <w:rPr>
                <w:lang w:val="es-ES"/>
              </w:rPr>
              <w:t>Schindler´s</w:t>
            </w:r>
            <w:proofErr w:type="spellEnd"/>
            <w:r w:rsidRPr="00E16AF6">
              <w:rPr>
                <w:lang w:val="es-ES"/>
              </w:rPr>
              <w:t xml:space="preserve"> </w:t>
            </w:r>
            <w:proofErr w:type="spellStart"/>
            <w:r w:rsidRPr="00E16AF6">
              <w:rPr>
                <w:lang w:val="es-ES"/>
              </w:rPr>
              <w:t>List</w:t>
            </w:r>
            <w:proofErr w:type="spellEnd"/>
            <w:r w:rsidRPr="00E16AF6">
              <w:rPr>
                <w:lang w:val="es-ES"/>
              </w:rPr>
              <w:t>)</w:t>
            </w:r>
          </w:p>
        </w:tc>
        <w:tc>
          <w:tcPr>
            <w:tcW w:w="6090" w:type="dxa"/>
          </w:tcPr>
          <w:p w14:paraId="26C62D0A" w14:textId="4B13CF45" w:rsidR="001B0A1B" w:rsidRDefault="00D7719D" w:rsidP="00D7719D">
            <w:pPr>
              <w:rPr>
                <w:lang w:val="es-ES"/>
              </w:rPr>
            </w:pPr>
            <w:r w:rsidRPr="00E16AF6">
              <w:rPr>
                <w:lang w:val="es-ES"/>
              </w:rPr>
              <w:t>Director: Steven Spielberg</w:t>
            </w:r>
            <w:r>
              <w:rPr>
                <w:lang w:val="es-ES"/>
              </w:rPr>
              <w:t xml:space="preserve">. </w:t>
            </w:r>
            <w:r w:rsidRPr="00E16AF6">
              <w:rPr>
                <w:lang w:val="es-ES"/>
              </w:rPr>
              <w:t xml:space="preserve">Reparto: Liam </w:t>
            </w:r>
            <w:proofErr w:type="spellStart"/>
            <w:r w:rsidRPr="00E16AF6">
              <w:rPr>
                <w:lang w:val="es-ES"/>
              </w:rPr>
              <w:t>Neeson</w:t>
            </w:r>
            <w:proofErr w:type="spellEnd"/>
          </w:p>
        </w:tc>
      </w:tr>
      <w:tr w:rsidR="00D7719D" w14:paraId="44851C93" w14:textId="77777777" w:rsidTr="004715FB">
        <w:tc>
          <w:tcPr>
            <w:tcW w:w="9771" w:type="dxa"/>
            <w:gridSpan w:val="2"/>
            <w:shd w:val="clear" w:color="auto" w:fill="D9D9D9" w:themeFill="background1" w:themeFillShade="D9"/>
          </w:tcPr>
          <w:p w14:paraId="3D06AF6F" w14:textId="637F3FC6" w:rsidR="00D7719D" w:rsidRDefault="00D7719D" w:rsidP="001B0A1B">
            <w:pPr>
              <w:rPr>
                <w:lang w:val="es-ES"/>
              </w:rPr>
            </w:pPr>
            <w:r>
              <w:rPr>
                <w:lang w:val="es-ES"/>
              </w:rPr>
              <w:t>Película 3</w:t>
            </w:r>
            <w:r w:rsidR="003C46C7">
              <w:rPr>
                <w:lang w:val="es-ES"/>
              </w:rPr>
              <w:t xml:space="preserve"> </w:t>
            </w:r>
            <w:r w:rsidR="003C46C7">
              <w:t>Comunicación efectiva.</w:t>
            </w:r>
          </w:p>
        </w:tc>
      </w:tr>
      <w:tr w:rsidR="00D7719D" w14:paraId="74F1FD40" w14:textId="77777777" w:rsidTr="007B707B">
        <w:tc>
          <w:tcPr>
            <w:tcW w:w="3681" w:type="dxa"/>
          </w:tcPr>
          <w:p w14:paraId="09171A02" w14:textId="7AA5EC70" w:rsidR="00D7719D" w:rsidRDefault="00D7719D" w:rsidP="001B0A1B">
            <w:pPr>
              <w:widowControl w:val="0"/>
              <w:jc w:val="both"/>
              <w:rPr>
                <w:lang w:val="es-ES"/>
              </w:rPr>
            </w:pPr>
            <w:r w:rsidRPr="002E506A">
              <w:rPr>
                <w:lang w:val="es-ES"/>
              </w:rPr>
              <w:t>Noche de Paz (</w:t>
            </w:r>
            <w:proofErr w:type="spellStart"/>
            <w:r w:rsidRPr="002E506A">
              <w:rPr>
                <w:lang w:val="es-ES"/>
              </w:rPr>
              <w:t>Joyeux</w:t>
            </w:r>
            <w:proofErr w:type="spellEnd"/>
            <w:r w:rsidRPr="002E506A">
              <w:rPr>
                <w:lang w:val="es-ES"/>
              </w:rPr>
              <w:t xml:space="preserve"> Noel)</w:t>
            </w:r>
          </w:p>
        </w:tc>
        <w:tc>
          <w:tcPr>
            <w:tcW w:w="6090" w:type="dxa"/>
          </w:tcPr>
          <w:p w14:paraId="564D7799" w14:textId="3C37B33B" w:rsidR="00D7719D" w:rsidRDefault="00D6750D" w:rsidP="00D7719D">
            <w:pPr>
              <w:rPr>
                <w:lang w:val="es-ES"/>
              </w:rPr>
            </w:pPr>
            <w:hyperlink r:id="rId16" w:history="1">
              <w:r w:rsidR="00D7719D" w:rsidRPr="002E506A">
                <w:rPr>
                  <w:lang w:val="es-ES"/>
                </w:rPr>
                <w:t>Director</w:t>
              </w:r>
            </w:hyperlink>
            <w:r w:rsidR="00D7719D" w:rsidRPr="002E506A">
              <w:rPr>
                <w:lang w:val="es-ES"/>
              </w:rPr>
              <w:t>: </w:t>
            </w:r>
            <w:hyperlink r:id="rId17" w:history="1">
              <w:r w:rsidR="00D7719D" w:rsidRPr="002E506A">
                <w:rPr>
                  <w:lang w:val="es-ES"/>
                </w:rPr>
                <w:t xml:space="preserve">Christian </w:t>
              </w:r>
              <w:proofErr w:type="spellStart"/>
              <w:r w:rsidR="00D7719D" w:rsidRPr="002E506A">
                <w:rPr>
                  <w:lang w:val="es-ES"/>
                </w:rPr>
                <w:t>Carion</w:t>
              </w:r>
              <w:proofErr w:type="spellEnd"/>
            </w:hyperlink>
            <w:r w:rsidR="00D7719D">
              <w:rPr>
                <w:lang w:val="es-ES"/>
              </w:rPr>
              <w:t xml:space="preserve">. </w:t>
            </w:r>
            <w:r w:rsidR="00D7719D">
              <w:t xml:space="preserve">País: </w:t>
            </w:r>
            <w:r w:rsidR="00D7719D" w:rsidRPr="002E506A">
              <w:rPr>
                <w:lang w:val="es-ES"/>
              </w:rPr>
              <w:t>Francia.</w:t>
            </w:r>
            <w:r w:rsidR="00D7719D">
              <w:rPr>
                <w:lang w:val="es-ES"/>
              </w:rPr>
              <w:t xml:space="preserve"> </w:t>
            </w:r>
            <w:r w:rsidR="00D7719D" w:rsidRPr="002E506A">
              <w:rPr>
                <w:lang w:val="es-ES"/>
              </w:rPr>
              <w:t>Reparto:</w:t>
            </w:r>
            <w:r w:rsidR="00D7719D">
              <w:rPr>
                <w:lang w:val="es-ES"/>
              </w:rPr>
              <w:t xml:space="preserve"> </w:t>
            </w:r>
            <w:proofErr w:type="spellStart"/>
            <w:r w:rsidR="00D7719D" w:rsidRPr="002E506A">
              <w:rPr>
                <w:lang w:val="es-ES"/>
              </w:rPr>
              <w:t>Benno</w:t>
            </w:r>
            <w:proofErr w:type="spellEnd"/>
            <w:r w:rsidR="00D7719D" w:rsidRPr="002E506A">
              <w:rPr>
                <w:lang w:val="es-ES"/>
              </w:rPr>
              <w:t xml:space="preserve"> </w:t>
            </w:r>
            <w:proofErr w:type="spellStart"/>
            <w:r w:rsidR="00D7719D" w:rsidRPr="002E506A">
              <w:rPr>
                <w:lang w:val="es-ES"/>
              </w:rPr>
              <w:t>Fürmann</w:t>
            </w:r>
            <w:proofErr w:type="spellEnd"/>
            <w:r w:rsidR="00D7719D" w:rsidRPr="002E506A">
              <w:rPr>
                <w:lang w:val="es-ES"/>
              </w:rPr>
              <w:t xml:space="preserve">, Guillaume </w:t>
            </w:r>
            <w:proofErr w:type="spellStart"/>
            <w:r w:rsidR="00D7719D" w:rsidRPr="002E506A">
              <w:rPr>
                <w:lang w:val="es-ES"/>
              </w:rPr>
              <w:t>Canet</w:t>
            </w:r>
            <w:proofErr w:type="spellEnd"/>
            <w:r w:rsidR="00D7719D" w:rsidRPr="002E506A">
              <w:rPr>
                <w:lang w:val="es-ES"/>
              </w:rPr>
              <w:t>, Daniel Brühl</w:t>
            </w:r>
          </w:p>
        </w:tc>
      </w:tr>
      <w:tr w:rsidR="00D7719D" w14:paraId="3443F7F7" w14:textId="77777777" w:rsidTr="007B707B">
        <w:tc>
          <w:tcPr>
            <w:tcW w:w="3681" w:type="dxa"/>
          </w:tcPr>
          <w:p w14:paraId="75E4D5F1" w14:textId="716E4A91" w:rsidR="00D7719D" w:rsidRDefault="00D7719D" w:rsidP="001B0A1B">
            <w:pPr>
              <w:widowControl w:val="0"/>
              <w:jc w:val="both"/>
              <w:rPr>
                <w:lang w:val="es-ES"/>
              </w:rPr>
            </w:pPr>
            <w:r w:rsidRPr="002E506A">
              <w:rPr>
                <w:lang w:val="es-ES"/>
              </w:rPr>
              <w:t>Escritores de la libertad (</w:t>
            </w:r>
            <w:proofErr w:type="spellStart"/>
            <w:r w:rsidRPr="002E506A">
              <w:rPr>
                <w:lang w:val="es-ES"/>
              </w:rPr>
              <w:t>freedom</w:t>
            </w:r>
            <w:proofErr w:type="spellEnd"/>
            <w:r w:rsidRPr="002E506A">
              <w:rPr>
                <w:lang w:val="es-ES"/>
              </w:rPr>
              <w:t xml:space="preserve"> </w:t>
            </w:r>
            <w:proofErr w:type="spellStart"/>
            <w:r w:rsidRPr="002E506A">
              <w:rPr>
                <w:lang w:val="es-ES"/>
              </w:rPr>
              <w:t>writers</w:t>
            </w:r>
            <w:proofErr w:type="spellEnd"/>
            <w:r w:rsidRPr="002E506A">
              <w:rPr>
                <w:lang w:val="es-ES"/>
              </w:rPr>
              <w:t>)</w:t>
            </w:r>
          </w:p>
        </w:tc>
        <w:tc>
          <w:tcPr>
            <w:tcW w:w="6090" w:type="dxa"/>
          </w:tcPr>
          <w:p w14:paraId="66F085A5" w14:textId="7F3E435E" w:rsidR="00D7719D" w:rsidRDefault="00D7719D" w:rsidP="00D7719D">
            <w:pPr>
              <w:rPr>
                <w:lang w:val="es-ES"/>
              </w:rPr>
            </w:pPr>
            <w:r w:rsidRPr="002E506A">
              <w:rPr>
                <w:lang w:val="es-ES"/>
              </w:rPr>
              <w:t xml:space="preserve">Directores: Richard </w:t>
            </w:r>
            <w:proofErr w:type="spellStart"/>
            <w:r w:rsidRPr="002E506A">
              <w:rPr>
                <w:lang w:val="es-ES"/>
              </w:rPr>
              <w:t>LaGravenese</w:t>
            </w:r>
            <w:proofErr w:type="spellEnd"/>
            <w:r>
              <w:rPr>
                <w:lang w:val="es-ES"/>
              </w:rPr>
              <w:t xml:space="preserve">. </w:t>
            </w:r>
            <w:r w:rsidRPr="002E506A">
              <w:rPr>
                <w:lang w:val="es-ES"/>
              </w:rPr>
              <w:t>Reparto: Hillary Swank</w:t>
            </w:r>
          </w:p>
        </w:tc>
      </w:tr>
      <w:tr w:rsidR="00D7719D" w14:paraId="04FDF019" w14:textId="77777777" w:rsidTr="007B707B">
        <w:tc>
          <w:tcPr>
            <w:tcW w:w="3681" w:type="dxa"/>
          </w:tcPr>
          <w:p w14:paraId="4561E294" w14:textId="1180517B" w:rsidR="00D7719D" w:rsidRDefault="00D7719D" w:rsidP="00D7719D">
            <w:pPr>
              <w:jc w:val="both"/>
              <w:rPr>
                <w:lang w:val="es-ES"/>
              </w:rPr>
            </w:pPr>
            <w:r w:rsidRPr="00603BD3">
              <w:rPr>
                <w:lang w:val="es-ES"/>
              </w:rPr>
              <w:t>De dioses y hombres.</w:t>
            </w:r>
            <w:r>
              <w:rPr>
                <w:lang w:val="es-ES"/>
              </w:rPr>
              <w:t xml:space="preserve"> </w:t>
            </w:r>
            <w:r w:rsidRPr="00603BD3">
              <w:rPr>
                <w:lang w:val="es-ES"/>
              </w:rPr>
              <w:t xml:space="preserve">(Des </w:t>
            </w:r>
            <w:proofErr w:type="spellStart"/>
            <w:r w:rsidRPr="00603BD3">
              <w:rPr>
                <w:lang w:val="es-ES"/>
              </w:rPr>
              <w:t>hommes</w:t>
            </w:r>
            <w:proofErr w:type="spellEnd"/>
            <w:r w:rsidRPr="00603BD3">
              <w:rPr>
                <w:lang w:val="es-ES"/>
              </w:rPr>
              <w:t xml:space="preserve"> et des </w:t>
            </w:r>
            <w:proofErr w:type="spellStart"/>
            <w:r w:rsidRPr="00603BD3">
              <w:rPr>
                <w:lang w:val="es-ES"/>
              </w:rPr>
              <w:t>dieux</w:t>
            </w:r>
            <w:proofErr w:type="spellEnd"/>
            <w:r w:rsidRPr="00603BD3">
              <w:rPr>
                <w:lang w:val="es-ES"/>
              </w:rPr>
              <w:t>)</w:t>
            </w:r>
          </w:p>
        </w:tc>
        <w:tc>
          <w:tcPr>
            <w:tcW w:w="6090" w:type="dxa"/>
          </w:tcPr>
          <w:p w14:paraId="1691A129" w14:textId="7705874D" w:rsidR="00D7719D" w:rsidRPr="00603BD3" w:rsidRDefault="00D7719D" w:rsidP="00D7719D">
            <w:pPr>
              <w:jc w:val="both"/>
              <w:rPr>
                <w:lang w:val="es-ES"/>
              </w:rPr>
            </w:pPr>
            <w:r w:rsidRPr="00603BD3">
              <w:rPr>
                <w:lang w:val="es-ES"/>
              </w:rPr>
              <w:t xml:space="preserve">Director: Xavier </w:t>
            </w:r>
            <w:proofErr w:type="spellStart"/>
            <w:r w:rsidRPr="00603BD3">
              <w:rPr>
                <w:lang w:val="es-ES"/>
              </w:rPr>
              <w:t>Beauvois</w:t>
            </w:r>
            <w:proofErr w:type="spellEnd"/>
            <w:r>
              <w:rPr>
                <w:lang w:val="es-ES"/>
              </w:rPr>
              <w:t xml:space="preserve">. </w:t>
            </w:r>
            <w:proofErr w:type="spellStart"/>
            <w:r>
              <w:rPr>
                <w:lang w:val="es-ES"/>
              </w:rPr>
              <w:t>Pais</w:t>
            </w:r>
            <w:proofErr w:type="spellEnd"/>
            <w:r>
              <w:rPr>
                <w:lang w:val="es-ES"/>
              </w:rPr>
              <w:t xml:space="preserve">; </w:t>
            </w:r>
            <w:r w:rsidRPr="00603BD3">
              <w:rPr>
                <w:lang w:val="es-ES"/>
              </w:rPr>
              <w:t>Francia</w:t>
            </w:r>
            <w:r>
              <w:rPr>
                <w:lang w:val="es-ES"/>
              </w:rPr>
              <w:t xml:space="preserve">. Año; </w:t>
            </w:r>
            <w:r w:rsidRPr="00603BD3">
              <w:rPr>
                <w:lang w:val="es-ES"/>
              </w:rPr>
              <w:t>2010</w:t>
            </w:r>
            <w:r>
              <w:rPr>
                <w:lang w:val="es-ES"/>
              </w:rPr>
              <w:t xml:space="preserve">. </w:t>
            </w:r>
            <w:r w:rsidRPr="00603BD3">
              <w:rPr>
                <w:lang w:val="es-ES"/>
              </w:rPr>
              <w:t>Productor</w:t>
            </w:r>
            <w:r>
              <w:rPr>
                <w:lang w:val="es-ES"/>
              </w:rPr>
              <w:t xml:space="preserve">; </w:t>
            </w:r>
          </w:p>
          <w:p w14:paraId="573E1D7C" w14:textId="490A54FF" w:rsidR="00D7719D" w:rsidRDefault="00D7719D" w:rsidP="00D7719D">
            <w:pPr>
              <w:rPr>
                <w:lang w:val="es-ES"/>
              </w:rPr>
            </w:pPr>
            <w:r w:rsidRPr="00603BD3">
              <w:rPr>
                <w:lang w:val="es-ES"/>
              </w:rPr>
              <w:t>Pascal</w:t>
            </w:r>
            <w:r>
              <w:rPr>
                <w:lang w:val="es-ES"/>
              </w:rPr>
              <w:t xml:space="preserve"> </w:t>
            </w:r>
            <w:proofErr w:type="spellStart"/>
            <w:r w:rsidRPr="00603BD3">
              <w:rPr>
                <w:lang w:val="es-ES"/>
              </w:rPr>
              <w:t>Caucheteux</w:t>
            </w:r>
            <w:proofErr w:type="spellEnd"/>
            <w:r>
              <w:rPr>
                <w:lang w:val="es-ES"/>
              </w:rPr>
              <w:t xml:space="preserve">, </w:t>
            </w:r>
            <w:proofErr w:type="spellStart"/>
            <w:r w:rsidRPr="00603BD3">
              <w:rPr>
                <w:lang w:val="es-ES"/>
              </w:rPr>
              <w:t>Etienne</w:t>
            </w:r>
            <w:proofErr w:type="spellEnd"/>
            <w:r w:rsidRPr="00603BD3">
              <w:rPr>
                <w:lang w:val="es-ES"/>
              </w:rPr>
              <w:t xml:space="preserve"> </w:t>
            </w:r>
            <w:proofErr w:type="spellStart"/>
            <w:r w:rsidRPr="00603BD3">
              <w:rPr>
                <w:lang w:val="es-ES"/>
              </w:rPr>
              <w:t>Comar</w:t>
            </w:r>
            <w:proofErr w:type="spellEnd"/>
            <w:r>
              <w:rPr>
                <w:lang w:val="es-ES"/>
              </w:rPr>
              <w:t xml:space="preserve">. </w:t>
            </w:r>
            <w:r w:rsidRPr="00603BD3">
              <w:rPr>
                <w:lang w:val="es-ES"/>
              </w:rPr>
              <w:t>Guionista</w:t>
            </w:r>
            <w:r>
              <w:rPr>
                <w:lang w:val="es-ES"/>
              </w:rPr>
              <w:t xml:space="preserve">; </w:t>
            </w:r>
            <w:proofErr w:type="spellStart"/>
            <w:r w:rsidRPr="00603BD3">
              <w:rPr>
                <w:lang w:val="es-ES"/>
              </w:rPr>
              <w:t>Etienne</w:t>
            </w:r>
            <w:proofErr w:type="spellEnd"/>
            <w:r w:rsidRPr="00603BD3">
              <w:rPr>
                <w:lang w:val="es-ES"/>
              </w:rPr>
              <w:t xml:space="preserve"> </w:t>
            </w:r>
            <w:proofErr w:type="spellStart"/>
            <w:r w:rsidRPr="00603BD3">
              <w:rPr>
                <w:lang w:val="es-ES"/>
              </w:rPr>
              <w:t>Comar</w:t>
            </w:r>
            <w:proofErr w:type="spellEnd"/>
            <w:r w:rsidRPr="00603BD3">
              <w:rPr>
                <w:lang w:val="es-ES"/>
              </w:rPr>
              <w:br/>
              <w:t xml:space="preserve">Xavier </w:t>
            </w:r>
            <w:proofErr w:type="spellStart"/>
            <w:r w:rsidRPr="00603BD3">
              <w:rPr>
                <w:lang w:val="es-ES"/>
              </w:rPr>
              <w:t>Beauvois</w:t>
            </w:r>
            <w:proofErr w:type="spellEnd"/>
            <w:r>
              <w:rPr>
                <w:lang w:val="es-ES"/>
              </w:rPr>
              <w:t>.</w:t>
            </w:r>
          </w:p>
        </w:tc>
      </w:tr>
      <w:tr w:rsidR="00D7719D" w14:paraId="073233D2" w14:textId="77777777" w:rsidTr="007B707B">
        <w:tc>
          <w:tcPr>
            <w:tcW w:w="3681" w:type="dxa"/>
          </w:tcPr>
          <w:p w14:paraId="22B1C7BD" w14:textId="2343FE2B" w:rsidR="00D7719D" w:rsidRDefault="00D7719D" w:rsidP="00D7719D">
            <w:pPr>
              <w:widowControl w:val="0"/>
              <w:jc w:val="both"/>
              <w:rPr>
                <w:lang w:val="es-ES"/>
              </w:rPr>
            </w:pPr>
            <w:r w:rsidRPr="00A43475">
              <w:t>El diablo vista a la moda (</w:t>
            </w:r>
            <w:hyperlink r:id="rId18" w:history="1">
              <w:r w:rsidRPr="00A43475">
                <w:t>The devil wears Prada</w:t>
              </w:r>
            </w:hyperlink>
            <w:r w:rsidRPr="00A43475">
              <w:t>)</w:t>
            </w:r>
          </w:p>
        </w:tc>
        <w:tc>
          <w:tcPr>
            <w:tcW w:w="6090" w:type="dxa"/>
          </w:tcPr>
          <w:p w14:paraId="30215532" w14:textId="79BA68EB" w:rsidR="00D7719D" w:rsidRPr="00A43475" w:rsidRDefault="00D7719D" w:rsidP="00D7719D">
            <w:r w:rsidRPr="00A43475">
              <w:t>Director: David Frankel</w:t>
            </w:r>
            <w:r>
              <w:t xml:space="preserve">. </w:t>
            </w:r>
            <w:r w:rsidRPr="00A43475">
              <w:t>País: Estados Unidos.</w:t>
            </w:r>
            <w:r>
              <w:t xml:space="preserve"> </w:t>
            </w:r>
            <w:r w:rsidRPr="00A43475">
              <w:t>Año: 2006</w:t>
            </w:r>
          </w:p>
          <w:p w14:paraId="194856AF" w14:textId="09CE29CC" w:rsidR="00D7719D" w:rsidRDefault="00D7719D" w:rsidP="00D7719D">
            <w:pPr>
              <w:rPr>
                <w:lang w:val="es-ES"/>
              </w:rPr>
            </w:pPr>
            <w:r w:rsidRPr="00A43475">
              <w:t>Reparto: Anne Hathaway, Meryl Streep, Emily Blunt, Stanley Tucci.</w:t>
            </w:r>
          </w:p>
        </w:tc>
      </w:tr>
      <w:tr w:rsidR="003C46C7" w14:paraId="6FC5E6EE" w14:textId="77777777" w:rsidTr="004715FB">
        <w:tc>
          <w:tcPr>
            <w:tcW w:w="9771" w:type="dxa"/>
            <w:gridSpan w:val="2"/>
            <w:shd w:val="clear" w:color="auto" w:fill="D9D9D9" w:themeFill="background1" w:themeFillShade="D9"/>
          </w:tcPr>
          <w:p w14:paraId="414E314B" w14:textId="2B116F2B" w:rsidR="003C46C7" w:rsidRDefault="003C46C7" w:rsidP="003C46C7">
            <w:pPr>
              <w:rPr>
                <w:lang w:val="es-ES"/>
              </w:rPr>
            </w:pPr>
            <w:r>
              <w:t xml:space="preserve">Película 4 Equipos de Alto Desempeño (EAD) </w:t>
            </w:r>
          </w:p>
        </w:tc>
      </w:tr>
      <w:tr w:rsidR="003C46C7" w14:paraId="756F7074" w14:textId="77777777" w:rsidTr="007B707B">
        <w:tc>
          <w:tcPr>
            <w:tcW w:w="3681" w:type="dxa"/>
          </w:tcPr>
          <w:p w14:paraId="1116F52C" w14:textId="4F3A005C" w:rsidR="003C46C7" w:rsidRDefault="003C46C7" w:rsidP="003C46C7">
            <w:pPr>
              <w:widowControl w:val="0"/>
              <w:jc w:val="both"/>
              <w:rPr>
                <w:lang w:val="es-ES"/>
              </w:rPr>
            </w:pPr>
            <w:r w:rsidRPr="00CB25A0">
              <w:t>Apollo 13 (Apollo 13)</w:t>
            </w:r>
          </w:p>
        </w:tc>
        <w:tc>
          <w:tcPr>
            <w:tcW w:w="6090" w:type="dxa"/>
          </w:tcPr>
          <w:p w14:paraId="30FFBAF6" w14:textId="5DE5D4BF" w:rsidR="003C46C7" w:rsidRDefault="003C46C7" w:rsidP="003C46C7">
            <w:pPr>
              <w:jc w:val="both"/>
            </w:pPr>
            <w:r w:rsidRPr="00747133">
              <w:t>Director: Ron Howard</w:t>
            </w:r>
            <w:r>
              <w:t xml:space="preserve">. País: Estados Unidos. Año: 1995. </w:t>
            </w:r>
            <w:r w:rsidRPr="00CB25A0">
              <w:t>Reparto:</w:t>
            </w:r>
          </w:p>
          <w:p w14:paraId="38C840EC" w14:textId="06FCE5B4" w:rsidR="003C46C7" w:rsidRDefault="003C46C7" w:rsidP="003C46C7">
            <w:pPr>
              <w:jc w:val="both"/>
              <w:rPr>
                <w:lang w:val="es-ES"/>
              </w:rPr>
            </w:pPr>
            <w:r w:rsidRPr="00CB25A0">
              <w:t>Tom Hanks</w:t>
            </w:r>
            <w:r>
              <w:t xml:space="preserve">, </w:t>
            </w:r>
            <w:r w:rsidRPr="00CB25A0">
              <w:t>Kevin Bacon</w:t>
            </w:r>
            <w:r>
              <w:t xml:space="preserve">, </w:t>
            </w:r>
            <w:r w:rsidRPr="00CB25A0">
              <w:t>Bill Paxton</w:t>
            </w:r>
            <w:r>
              <w:t>.</w:t>
            </w:r>
          </w:p>
        </w:tc>
      </w:tr>
      <w:tr w:rsidR="003C46C7" w14:paraId="3CABCF7A" w14:textId="77777777" w:rsidTr="007B707B">
        <w:tc>
          <w:tcPr>
            <w:tcW w:w="3681" w:type="dxa"/>
          </w:tcPr>
          <w:p w14:paraId="701030A2" w14:textId="39414A2F" w:rsidR="003C46C7" w:rsidRPr="00CB25A0" w:rsidRDefault="003C46C7" w:rsidP="003C46C7">
            <w:r w:rsidRPr="00F904DA">
              <w:t>Mission Control: The Unsung Heroes of Apollo | Netflix</w:t>
            </w:r>
          </w:p>
        </w:tc>
        <w:tc>
          <w:tcPr>
            <w:tcW w:w="6090" w:type="dxa"/>
          </w:tcPr>
          <w:p w14:paraId="38269EEE" w14:textId="12891742" w:rsidR="003C46C7" w:rsidRPr="00747133" w:rsidRDefault="003C46C7" w:rsidP="003C46C7">
            <w:r w:rsidRPr="00F904DA">
              <w:t>Director: David Fairhead</w:t>
            </w:r>
            <w:r>
              <w:t xml:space="preserve">. </w:t>
            </w:r>
            <w:r w:rsidRPr="00F904DA">
              <w:t>Productores: Keith Haviland, Gareth Dodds</w:t>
            </w:r>
            <w:r>
              <w:t xml:space="preserve">. </w:t>
            </w:r>
            <w:r w:rsidRPr="00F904DA">
              <w:t>Reparto:</w:t>
            </w:r>
            <w:r>
              <w:t xml:space="preserve"> </w:t>
            </w:r>
            <w:r w:rsidRPr="00F904DA">
              <w:t>Gene Kranz</w:t>
            </w:r>
            <w:r>
              <w:t xml:space="preserve">, </w:t>
            </w:r>
            <w:r w:rsidRPr="00F904DA">
              <w:t>Christopher C. Kraft</w:t>
            </w:r>
            <w:r>
              <w:t xml:space="preserve">, </w:t>
            </w:r>
            <w:r w:rsidRPr="00F904DA">
              <w:t>Glynn Lunney</w:t>
            </w:r>
            <w:r>
              <w:t xml:space="preserve">, </w:t>
            </w:r>
            <w:r w:rsidRPr="00F904DA">
              <w:t>Gerald D. Griffin</w:t>
            </w:r>
            <w:r>
              <w:t xml:space="preserve">, </w:t>
            </w:r>
            <w:r w:rsidRPr="00F904DA">
              <w:t>Jerry Bostick</w:t>
            </w:r>
            <w:r>
              <w:t>.</w:t>
            </w:r>
          </w:p>
        </w:tc>
      </w:tr>
      <w:tr w:rsidR="003C46C7" w14:paraId="4B91D705" w14:textId="77777777" w:rsidTr="007B707B">
        <w:tc>
          <w:tcPr>
            <w:tcW w:w="3681" w:type="dxa"/>
          </w:tcPr>
          <w:p w14:paraId="23DAB2B4" w14:textId="6A688567" w:rsidR="003C46C7" w:rsidRPr="00CB25A0" w:rsidRDefault="003C46C7" w:rsidP="003C46C7">
            <w:r w:rsidRPr="009B6270">
              <w:t xml:space="preserve">Documental: </w:t>
            </w:r>
            <w:r>
              <w:t>Locos por las particulas (</w:t>
            </w:r>
            <w:r w:rsidRPr="009B6270">
              <w:t>Particle Fever</w:t>
            </w:r>
            <w:r>
              <w:t xml:space="preserve">) </w:t>
            </w:r>
            <w:r w:rsidRPr="009B6270">
              <w:t>Lo encuentras en YouTube</w:t>
            </w:r>
          </w:p>
        </w:tc>
        <w:tc>
          <w:tcPr>
            <w:tcW w:w="6090" w:type="dxa"/>
          </w:tcPr>
          <w:p w14:paraId="18067A63" w14:textId="0BC2F87A" w:rsidR="003C46C7" w:rsidRPr="00747133" w:rsidRDefault="003C46C7" w:rsidP="003C46C7">
            <w:r w:rsidRPr="009B6270">
              <w:t>Director: Mark Levinson</w:t>
            </w:r>
            <w:r>
              <w:t xml:space="preserve">. País: Estados Unidos. Año: 2014. </w:t>
            </w:r>
            <w:r w:rsidRPr="00FC1201">
              <w:t>Productores: Mark Levinson, David E. Kaplan, Andrea Miller, Carla Solomon, David Kaplan</w:t>
            </w:r>
            <w:r>
              <w:t xml:space="preserve">. Reparto: </w:t>
            </w:r>
            <w:r w:rsidRPr="00FC1201">
              <w:t>David E. Kaplan</w:t>
            </w:r>
            <w:r>
              <w:t xml:space="preserve">, </w:t>
            </w:r>
            <w:r w:rsidRPr="00FC1201">
              <w:t>Nima Arkani</w:t>
            </w:r>
            <w:r w:rsidRPr="00FC1201">
              <w:noBreakHyphen/>
              <w:t>Hamed</w:t>
            </w:r>
            <w:r>
              <w:t xml:space="preserve">, </w:t>
            </w:r>
            <w:r w:rsidRPr="00FC1201">
              <w:t>Savas Dimopoulos</w:t>
            </w:r>
            <w:r>
              <w:t xml:space="preserve">, </w:t>
            </w:r>
            <w:r w:rsidRPr="00FC1201">
              <w:t>Monica Dunford</w:t>
            </w:r>
          </w:p>
        </w:tc>
      </w:tr>
      <w:tr w:rsidR="003C46C7" w14:paraId="62398C79" w14:textId="77777777" w:rsidTr="007B707B">
        <w:tc>
          <w:tcPr>
            <w:tcW w:w="3681" w:type="dxa"/>
          </w:tcPr>
          <w:p w14:paraId="6090C6E3" w14:textId="1CF3CC04" w:rsidR="003C46C7" w:rsidRPr="00CB25A0" w:rsidRDefault="005810EE" w:rsidP="003C46C7">
            <w:pPr>
              <w:widowControl w:val="0"/>
              <w:jc w:val="both"/>
            </w:pPr>
            <w:r w:rsidRPr="0065591D">
              <w:t>Campeones</w:t>
            </w:r>
          </w:p>
        </w:tc>
        <w:tc>
          <w:tcPr>
            <w:tcW w:w="6090" w:type="dxa"/>
          </w:tcPr>
          <w:p w14:paraId="2D2AE901" w14:textId="01B2E50B" w:rsidR="003C46C7" w:rsidRPr="00747133" w:rsidRDefault="005810EE" w:rsidP="005810EE">
            <w:r w:rsidRPr="0065591D">
              <w:t>Director: Javier Fesser</w:t>
            </w:r>
            <w:r>
              <w:t xml:space="preserve">. País: España. Año: 2018. </w:t>
            </w:r>
            <w:r w:rsidRPr="0065591D">
              <w:t>Productora‎: ‎Morena Films</w:t>
            </w:r>
            <w:r>
              <w:t xml:space="preserve">. </w:t>
            </w:r>
            <w:r w:rsidRPr="0065591D">
              <w:t>Reparto:</w:t>
            </w:r>
            <w:r>
              <w:t xml:space="preserve"> </w:t>
            </w:r>
            <w:r w:rsidRPr="0065591D">
              <w:t>Jesús Vidal</w:t>
            </w:r>
            <w:r>
              <w:t xml:space="preserve">,  </w:t>
            </w:r>
            <w:r w:rsidRPr="0065591D">
              <w:t>Javier Gutiérrez Álvarez (Marco Montes)</w:t>
            </w:r>
            <w:r>
              <w:t xml:space="preserve">, </w:t>
            </w:r>
            <w:r w:rsidRPr="0065591D">
              <w:t>Athenea Mata (Sonia)</w:t>
            </w:r>
          </w:p>
        </w:tc>
      </w:tr>
      <w:tr w:rsidR="005810EE" w14:paraId="0406C670" w14:textId="77777777" w:rsidTr="007B707B">
        <w:tc>
          <w:tcPr>
            <w:tcW w:w="3681" w:type="dxa"/>
          </w:tcPr>
          <w:p w14:paraId="6A43BA2A" w14:textId="3F5E7027" w:rsidR="005810EE" w:rsidRPr="00CB25A0" w:rsidRDefault="005810EE" w:rsidP="005810EE">
            <w:pPr>
              <w:widowControl w:val="0"/>
              <w:jc w:val="both"/>
            </w:pPr>
            <w:r w:rsidRPr="0065591D">
              <w:t>Milagro en la celda 7 (7. Kugustaki Mucize) Turquia. Netflix</w:t>
            </w:r>
          </w:p>
        </w:tc>
        <w:tc>
          <w:tcPr>
            <w:tcW w:w="6090" w:type="dxa"/>
          </w:tcPr>
          <w:p w14:paraId="399487A7" w14:textId="21C7FEC3" w:rsidR="005810EE" w:rsidRPr="0065591D" w:rsidRDefault="005810EE" w:rsidP="005810EE">
            <w:r w:rsidRPr="0065591D">
              <w:t>Director: Mehmet Ada Öztekin</w:t>
            </w:r>
            <w:r>
              <w:t xml:space="preserve">. </w:t>
            </w:r>
            <w:r w:rsidRPr="0065591D">
              <w:t>Idioma: Idioma turco</w:t>
            </w:r>
            <w:r>
              <w:t xml:space="preserve">. </w:t>
            </w:r>
            <w:r w:rsidRPr="0065591D">
              <w:t>Guion: Kubilay Tat</w:t>
            </w:r>
            <w:r>
              <w:t xml:space="preserve">. </w:t>
            </w:r>
            <w:r w:rsidRPr="0065591D">
              <w:t>Música compuesta por: Hasan Özsüt</w:t>
            </w:r>
            <w:r>
              <w:t xml:space="preserve">. </w:t>
            </w:r>
            <w:r w:rsidRPr="0065591D">
              <w:t>Reparto:</w:t>
            </w:r>
          </w:p>
          <w:p w14:paraId="4349DF42" w14:textId="1224D269" w:rsidR="005810EE" w:rsidRPr="00747133" w:rsidRDefault="005810EE" w:rsidP="005810EE">
            <w:pPr>
              <w:jc w:val="both"/>
            </w:pPr>
            <w:r w:rsidRPr="0065591D">
              <w:t>Aras Bulut İynemli, Nisa Sofiya Aksongur, Deniz Baysal, Hayal Köseoğlu, İlker Aksum</w:t>
            </w:r>
          </w:p>
        </w:tc>
      </w:tr>
      <w:tr w:rsidR="005810EE" w14:paraId="56EE9999" w14:textId="77777777" w:rsidTr="007B707B">
        <w:tc>
          <w:tcPr>
            <w:tcW w:w="3681" w:type="dxa"/>
          </w:tcPr>
          <w:p w14:paraId="7153CE83" w14:textId="44DD5606" w:rsidR="005810EE" w:rsidRPr="00CB25A0" w:rsidRDefault="005810EE" w:rsidP="005810EE">
            <w:pPr>
              <w:widowControl w:val="0"/>
              <w:jc w:val="both"/>
            </w:pPr>
            <w:r w:rsidRPr="005519C2">
              <w:t>Así en la tierra como en el cielo</w:t>
            </w:r>
          </w:p>
        </w:tc>
        <w:tc>
          <w:tcPr>
            <w:tcW w:w="6090" w:type="dxa"/>
          </w:tcPr>
          <w:p w14:paraId="5A74153A" w14:textId="5BC991C3" w:rsidR="005810EE" w:rsidRDefault="005810EE" w:rsidP="005810EE">
            <w:r w:rsidRPr="005519C2">
              <w:t>Director: Kay Pollak</w:t>
            </w:r>
            <w:r>
              <w:t xml:space="preserve">. </w:t>
            </w:r>
            <w:r w:rsidRPr="005519C2">
              <w:t>País: Suecia</w:t>
            </w:r>
            <w:r>
              <w:t xml:space="preserve">. </w:t>
            </w:r>
            <w:r w:rsidRPr="005519C2">
              <w:t>Año: 2004</w:t>
            </w:r>
            <w:r>
              <w:t xml:space="preserve">. </w:t>
            </w:r>
            <w:r w:rsidRPr="005519C2">
              <w:t>Guión: Anders Nyberg, Ola Olsson, Carin Pollak, Kay Pollak y Margaretha Pollak.</w:t>
            </w:r>
          </w:p>
          <w:p w14:paraId="0B2F5846" w14:textId="4CCC5572" w:rsidR="005810EE" w:rsidRPr="005519C2" w:rsidRDefault="005810EE" w:rsidP="005810EE">
            <w:r w:rsidRPr="005519C2">
              <w:t>Fotografía: Harald Gunnar Paalgard.</w:t>
            </w:r>
            <w:r>
              <w:t xml:space="preserve"> </w:t>
            </w:r>
            <w:r w:rsidRPr="005519C2">
              <w:t>Música: Stefan Nilsson.</w:t>
            </w:r>
          </w:p>
          <w:p w14:paraId="3726649D" w14:textId="5F10E7A9" w:rsidR="005810EE" w:rsidRPr="00747133" w:rsidRDefault="005810EE" w:rsidP="005810EE">
            <w:r w:rsidRPr="005519C2">
              <w:t>Edición: Tomas Täng.</w:t>
            </w:r>
            <w:r>
              <w:t xml:space="preserve"> Reparto: </w:t>
            </w:r>
            <w:r w:rsidRPr="005519C2">
              <w:t>Michael Nyqvist, Frida Hallgren, Axelle Axell, Verena Buratti, Niklas Falk, Lennart Jähkel, Barbro Kollberg, Ylva Lööf y Per Morberg.</w:t>
            </w:r>
          </w:p>
        </w:tc>
      </w:tr>
      <w:tr w:rsidR="00F33778" w14:paraId="326ED877" w14:textId="77777777" w:rsidTr="00F33778">
        <w:tc>
          <w:tcPr>
            <w:tcW w:w="9771" w:type="dxa"/>
            <w:gridSpan w:val="2"/>
            <w:shd w:val="clear" w:color="auto" w:fill="D9D9D9" w:themeFill="background1" w:themeFillShade="D9"/>
          </w:tcPr>
          <w:p w14:paraId="1EE42BBE" w14:textId="7DA26A40" w:rsidR="00F33778" w:rsidRPr="005519C2" w:rsidRDefault="00F33778" w:rsidP="00F33778">
            <w:r>
              <w:t>Película 5 Visión Sistémica.</w:t>
            </w:r>
          </w:p>
        </w:tc>
      </w:tr>
      <w:tr w:rsidR="00F33778" w14:paraId="53E7CA02" w14:textId="77777777" w:rsidTr="007B707B">
        <w:tc>
          <w:tcPr>
            <w:tcW w:w="3681" w:type="dxa"/>
          </w:tcPr>
          <w:p w14:paraId="131EB09D" w14:textId="0E2EF470" w:rsidR="00F33778" w:rsidRPr="005519C2" w:rsidRDefault="009055C8" w:rsidP="00F33778">
            <w:pPr>
              <w:widowControl w:val="0"/>
              <w:jc w:val="both"/>
            </w:pPr>
            <w:r>
              <w:t>Avatar</w:t>
            </w:r>
          </w:p>
        </w:tc>
        <w:tc>
          <w:tcPr>
            <w:tcW w:w="6090" w:type="dxa"/>
          </w:tcPr>
          <w:p w14:paraId="1B6A3108" w14:textId="7A21F16A" w:rsidR="00F33778" w:rsidRPr="005519C2" w:rsidRDefault="009F1C19" w:rsidP="00F33778">
            <w:r>
              <w:t xml:space="preserve">Dirección; James Cameron. País; Estados Unidos. Año; 2009.  Producción; James Cameron, Jon Landau, Rae Sanchini. Guion; James Cameron. Música; James Horner. Fotografía; Mauro Fiore. Montaje; James Cameron, John Refoua, Stephen E. Rivkin. Efectos especiales; Weta Digital. Reparto; Sam Worthington, Zoe Saldaña, Sigourney Weaver, Michelle Rodríguez, Stephen Lang, </w:t>
            </w:r>
            <w:r>
              <w:lastRenderedPageBreak/>
              <w:t>Giovanni Ribisi, Joel David Moore, C. C. H. Pounder, Wes Studi, Laz Alonso</w:t>
            </w:r>
          </w:p>
        </w:tc>
      </w:tr>
      <w:tr w:rsidR="00F33778" w14:paraId="00DA3B8C" w14:textId="77777777" w:rsidTr="007B707B">
        <w:tc>
          <w:tcPr>
            <w:tcW w:w="3681" w:type="dxa"/>
          </w:tcPr>
          <w:p w14:paraId="49051181" w14:textId="3D0BDFAD" w:rsidR="00F33778" w:rsidRPr="005519C2" w:rsidRDefault="00F33778" w:rsidP="00F33778">
            <w:pPr>
              <w:widowControl w:val="0"/>
              <w:jc w:val="both"/>
            </w:pPr>
            <w:r>
              <w:rPr>
                <w:rFonts w:ascii="Helvetica Neue" w:eastAsia="Helvetica Neue" w:hAnsi="Helvetica Neue" w:cs="Helvetica Neue"/>
              </w:rPr>
              <w:lastRenderedPageBreak/>
              <w:t>One Strange Rock</w:t>
            </w:r>
          </w:p>
        </w:tc>
        <w:tc>
          <w:tcPr>
            <w:tcW w:w="6090" w:type="dxa"/>
          </w:tcPr>
          <w:p w14:paraId="443D5C8B" w14:textId="55411E11" w:rsidR="00F33778" w:rsidRDefault="00F33778" w:rsidP="00F33778">
            <w:pPr>
              <w:rPr>
                <w:rFonts w:ascii="Arial" w:eastAsia="Arial" w:hAnsi="Arial" w:cs="Arial"/>
                <w:highlight w:val="white"/>
              </w:rPr>
            </w:pPr>
            <w:r>
              <w:rPr>
                <w:rFonts w:ascii="Arial" w:eastAsia="Arial" w:hAnsi="Arial" w:cs="Arial"/>
                <w:highlight w:val="white"/>
              </w:rPr>
              <w:t>Director:</w:t>
            </w:r>
            <w:r>
              <w:rPr>
                <w:rFonts w:ascii="Arial" w:eastAsia="Arial" w:hAnsi="Arial" w:cs="Arial"/>
              </w:rPr>
              <w:t xml:space="preserve"> </w:t>
            </w:r>
            <w:r>
              <w:rPr>
                <w:rFonts w:ascii="Arial" w:eastAsia="Arial" w:hAnsi="Arial" w:cs="Arial"/>
                <w:color w:val="222222"/>
              </w:rPr>
              <w:t xml:space="preserve">Graham Booth, Christopher Riley, Nic Stacey. </w:t>
            </w:r>
          </w:p>
          <w:p w14:paraId="627D6D62" w14:textId="03506406" w:rsidR="00F33778" w:rsidRPr="005519C2" w:rsidRDefault="00F33778" w:rsidP="00F33778">
            <w:r>
              <w:rPr>
                <w:rFonts w:ascii="Arial" w:eastAsia="Arial" w:hAnsi="Arial" w:cs="Arial"/>
                <w:highlight w:val="white"/>
              </w:rPr>
              <w:t>Productor:</w:t>
            </w:r>
            <w:r>
              <w:rPr>
                <w:rFonts w:ascii="Arial" w:eastAsia="Arial" w:hAnsi="Arial" w:cs="Arial"/>
              </w:rPr>
              <w:t xml:space="preserve"> </w:t>
            </w:r>
            <w:r>
              <w:rPr>
                <w:rFonts w:ascii="Arial" w:eastAsia="Arial" w:hAnsi="Arial" w:cs="Arial"/>
                <w:color w:val="222222"/>
              </w:rPr>
              <w:t>National Geographic.</w:t>
            </w:r>
            <w:r>
              <w:t xml:space="preserve"> </w:t>
            </w:r>
            <w:r>
              <w:rPr>
                <w:rFonts w:ascii="Arial" w:eastAsia="Arial" w:hAnsi="Arial" w:cs="Arial"/>
                <w:color w:val="222222"/>
              </w:rPr>
              <w:t>Reparto</w:t>
            </w:r>
            <w:r>
              <w:rPr>
                <w:rFonts w:ascii="Arial" w:eastAsia="Arial" w:hAnsi="Arial" w:cs="Arial"/>
                <w:highlight w:val="white"/>
              </w:rPr>
              <w:t>:</w:t>
            </w:r>
            <w:r>
              <w:rPr>
                <w:rFonts w:ascii="Arial" w:eastAsia="Arial" w:hAnsi="Arial" w:cs="Arial"/>
              </w:rPr>
              <w:t xml:space="preserve"> </w:t>
            </w:r>
            <w:r>
              <w:rPr>
                <w:rFonts w:ascii="Arial" w:eastAsia="Arial" w:hAnsi="Arial" w:cs="Arial"/>
                <w:color w:val="222222"/>
              </w:rPr>
              <w:t>Will Smith, Chris Hadfield.</w:t>
            </w:r>
          </w:p>
        </w:tc>
      </w:tr>
      <w:tr w:rsidR="00F33778" w14:paraId="06B6700D" w14:textId="77777777" w:rsidTr="004715FB">
        <w:tc>
          <w:tcPr>
            <w:tcW w:w="9771" w:type="dxa"/>
            <w:gridSpan w:val="2"/>
            <w:shd w:val="clear" w:color="auto" w:fill="D9D9D9" w:themeFill="background1" w:themeFillShade="D9"/>
          </w:tcPr>
          <w:p w14:paraId="7516CCA9" w14:textId="1D5EA9CD" w:rsidR="00F33778" w:rsidRPr="00747133" w:rsidRDefault="00F33778" w:rsidP="00F33778">
            <w:pPr>
              <w:jc w:val="both"/>
            </w:pPr>
            <w:r>
              <w:t>Película 6 Coaching.</w:t>
            </w:r>
          </w:p>
        </w:tc>
      </w:tr>
      <w:tr w:rsidR="00F33778" w14:paraId="6C4D81AB" w14:textId="77777777" w:rsidTr="007B707B">
        <w:tc>
          <w:tcPr>
            <w:tcW w:w="3681" w:type="dxa"/>
          </w:tcPr>
          <w:p w14:paraId="34BAF5AC" w14:textId="73577E39" w:rsidR="00F33778" w:rsidRPr="00CB25A0" w:rsidRDefault="00F33778" w:rsidP="00F33778">
            <w:pPr>
              <w:widowControl w:val="0"/>
              <w:jc w:val="both"/>
            </w:pPr>
            <w:r w:rsidRPr="005A2B7C">
              <w:t>12 Hombres en Pugna (12 Angry Men)</w:t>
            </w:r>
          </w:p>
        </w:tc>
        <w:tc>
          <w:tcPr>
            <w:tcW w:w="6090" w:type="dxa"/>
          </w:tcPr>
          <w:p w14:paraId="036F9FAE" w14:textId="571B0F8F" w:rsidR="00F33778" w:rsidRPr="00747133" w:rsidRDefault="00F33778" w:rsidP="00F33778">
            <w:r w:rsidRPr="005A2B7C">
              <w:t>Director: Sidney Lumet</w:t>
            </w:r>
            <w:r>
              <w:t xml:space="preserve">. </w:t>
            </w:r>
            <w:r w:rsidRPr="005A2B7C">
              <w:t>País: Estados Unidos</w:t>
            </w:r>
            <w:r>
              <w:t xml:space="preserve">. </w:t>
            </w:r>
            <w:r w:rsidRPr="005A2B7C">
              <w:t>Año: 1957</w:t>
            </w:r>
            <w:r>
              <w:t xml:space="preserve">. </w:t>
            </w:r>
            <w:r w:rsidRPr="005A2B7C">
              <w:t>Guión: Reginald Rose</w:t>
            </w:r>
            <w:r>
              <w:t xml:space="preserve">. </w:t>
            </w:r>
            <w:r w:rsidRPr="005A2B7C">
              <w:t>Fotografía: Boris Kaufman</w:t>
            </w:r>
            <w:r>
              <w:t xml:space="preserve">. </w:t>
            </w:r>
            <w:r w:rsidRPr="005A2B7C">
              <w:t>Música: Kenyon Hopkins</w:t>
            </w:r>
            <w:r>
              <w:t xml:space="preserve">. </w:t>
            </w:r>
            <w:r w:rsidRPr="005A2B7C">
              <w:t>Reparto: Henry Fonda, Lee J. Cobb, Jack Warden, E.G. Marshall, Martin Balsam, Ed Begley, John Fiedler, Robert Webber, Jack Klugman, George Voskovec, Joseph Sweeney, Edward Binns, Billy Nelson, John Savoca, Rudy Bond, James Kelly</w:t>
            </w:r>
          </w:p>
        </w:tc>
      </w:tr>
      <w:tr w:rsidR="00F33778" w14:paraId="18EF1B39" w14:textId="77777777" w:rsidTr="007B707B">
        <w:tc>
          <w:tcPr>
            <w:tcW w:w="3681" w:type="dxa"/>
          </w:tcPr>
          <w:p w14:paraId="1E2756C4" w14:textId="304706F9" w:rsidR="00F33778" w:rsidRPr="00CB25A0" w:rsidRDefault="00F33778" w:rsidP="00F33778">
            <w:pPr>
              <w:widowControl w:val="0"/>
              <w:jc w:val="both"/>
            </w:pPr>
            <w:r w:rsidRPr="00A942DB">
              <w:t>El camino del guerrero (peaceful warrior)</w:t>
            </w:r>
          </w:p>
        </w:tc>
        <w:tc>
          <w:tcPr>
            <w:tcW w:w="6090" w:type="dxa"/>
          </w:tcPr>
          <w:p w14:paraId="180518A7" w14:textId="4D4A1CDC" w:rsidR="00F33778" w:rsidRPr="00A942DB" w:rsidRDefault="00F33778" w:rsidP="00F33778">
            <w:pPr>
              <w:jc w:val="both"/>
            </w:pPr>
            <w:r w:rsidRPr="00A942DB">
              <w:t>Dirección:</w:t>
            </w:r>
            <w:r>
              <w:t xml:space="preserve"> </w:t>
            </w:r>
            <w:r w:rsidRPr="00A942DB">
              <w:t>Victor Salva</w:t>
            </w:r>
            <w:r>
              <w:t xml:space="preserve">. </w:t>
            </w:r>
            <w:r w:rsidRPr="00A942DB">
              <w:t>País: Estados Unidos</w:t>
            </w:r>
            <w:r>
              <w:t xml:space="preserve">. </w:t>
            </w:r>
            <w:r w:rsidRPr="00A942DB">
              <w:t>Año: 2006</w:t>
            </w:r>
            <w:r>
              <w:t xml:space="preserve">. </w:t>
            </w:r>
            <w:r w:rsidRPr="00A942DB">
              <w:t>Producción</w:t>
            </w:r>
            <w:r>
              <w:t xml:space="preserve">: </w:t>
            </w:r>
            <w:r w:rsidRPr="00A942DB">
              <w:t>Mark Amin</w:t>
            </w:r>
            <w:r>
              <w:t xml:space="preserve">, </w:t>
            </w:r>
            <w:r w:rsidRPr="00A942DB">
              <w:t>Robin Schorr</w:t>
            </w:r>
            <w:r>
              <w:t xml:space="preserve">, </w:t>
            </w:r>
            <w:r w:rsidRPr="00A942DB">
              <w:t>David Welch</w:t>
            </w:r>
            <w:r>
              <w:t xml:space="preserve">, </w:t>
            </w:r>
            <w:r w:rsidRPr="00A942DB">
              <w:t>Cami Winikoff</w:t>
            </w:r>
          </w:p>
          <w:p w14:paraId="66384D01" w14:textId="418515BE" w:rsidR="00F33778" w:rsidRPr="00747133" w:rsidRDefault="00F33778" w:rsidP="00F33778">
            <w:pPr>
              <w:jc w:val="both"/>
            </w:pPr>
            <w:r w:rsidRPr="00A942DB">
              <w:t>Guion</w:t>
            </w:r>
            <w:r>
              <w:t xml:space="preserve">: </w:t>
            </w:r>
            <w:r w:rsidRPr="00A942DB">
              <w:t>Kevin Bernhardt</w:t>
            </w:r>
            <w:r>
              <w:t xml:space="preserve">, </w:t>
            </w:r>
            <w:r w:rsidRPr="00A942DB">
              <w:t>Basado en la novela "Way of the Peaceful Warrior" de Dan Millman</w:t>
            </w:r>
            <w:r>
              <w:t xml:space="preserve">. </w:t>
            </w:r>
            <w:r w:rsidRPr="00A942DB">
              <w:t>Música</w:t>
            </w:r>
            <w:r>
              <w:t xml:space="preserve">: </w:t>
            </w:r>
            <w:r w:rsidRPr="00A942DB">
              <w:t>Bennett Salvay</w:t>
            </w:r>
            <w:r>
              <w:t xml:space="preserve">. </w:t>
            </w:r>
            <w:r w:rsidRPr="00A942DB">
              <w:t>Fotografía</w:t>
            </w:r>
            <w:r>
              <w:t xml:space="preserve">: </w:t>
            </w:r>
            <w:r w:rsidRPr="00A942DB">
              <w:t>Sharone Meir</w:t>
            </w:r>
            <w:r>
              <w:t xml:space="preserve">. </w:t>
            </w:r>
            <w:r w:rsidRPr="00A942DB">
              <w:t>Montaje</w:t>
            </w:r>
            <w:r>
              <w:t xml:space="preserve">: </w:t>
            </w:r>
            <w:r w:rsidRPr="00A942DB">
              <w:t>Ed Marx</w:t>
            </w:r>
            <w:r>
              <w:t xml:space="preserve">. </w:t>
            </w:r>
            <w:r w:rsidRPr="00A942DB">
              <w:t>Reparto:</w:t>
            </w:r>
            <w:r>
              <w:t xml:space="preserve"> </w:t>
            </w:r>
            <w:r w:rsidRPr="00A942DB">
              <w:t>Scott Mechlowicz</w:t>
            </w:r>
            <w:r>
              <w:t xml:space="preserve">, </w:t>
            </w:r>
            <w:r w:rsidRPr="00A942DB">
              <w:t>Nick Nolte</w:t>
            </w:r>
            <w:r>
              <w:t xml:space="preserve">, </w:t>
            </w:r>
            <w:r w:rsidRPr="00A942DB">
              <w:t>Amy Smart</w:t>
            </w:r>
          </w:p>
        </w:tc>
      </w:tr>
      <w:tr w:rsidR="00F33778" w14:paraId="52DCEB8B" w14:textId="77777777" w:rsidTr="007B707B">
        <w:tc>
          <w:tcPr>
            <w:tcW w:w="3681" w:type="dxa"/>
          </w:tcPr>
          <w:p w14:paraId="6BF992CE" w14:textId="77777777" w:rsidR="00F33778" w:rsidRPr="00483483" w:rsidRDefault="00F33778" w:rsidP="00F33778">
            <w:pPr>
              <w:jc w:val="both"/>
            </w:pPr>
            <w:r w:rsidRPr="00483483">
              <w:t>El discurso del rey (The King's Speech)</w:t>
            </w:r>
          </w:p>
          <w:p w14:paraId="014244C2" w14:textId="77777777" w:rsidR="00F33778" w:rsidRPr="00A942DB" w:rsidRDefault="00F33778" w:rsidP="00F33778">
            <w:pPr>
              <w:widowControl w:val="0"/>
              <w:jc w:val="both"/>
            </w:pPr>
          </w:p>
        </w:tc>
        <w:tc>
          <w:tcPr>
            <w:tcW w:w="6090" w:type="dxa"/>
          </w:tcPr>
          <w:p w14:paraId="086EB257" w14:textId="7078B41E" w:rsidR="00F33778" w:rsidRPr="00483483" w:rsidRDefault="00F33778" w:rsidP="00F33778">
            <w:pPr>
              <w:jc w:val="both"/>
            </w:pPr>
            <w:r w:rsidRPr="00483483">
              <w:t>Dirección</w:t>
            </w:r>
            <w:r>
              <w:t xml:space="preserve">; </w:t>
            </w:r>
            <w:r w:rsidRPr="00483483">
              <w:t>Tom Hooper</w:t>
            </w:r>
            <w:r>
              <w:t xml:space="preserve">. </w:t>
            </w:r>
            <w:r w:rsidRPr="00483483">
              <w:t>País: Reino Unido</w:t>
            </w:r>
            <w:r>
              <w:t xml:space="preserve">. </w:t>
            </w:r>
            <w:r w:rsidRPr="00483483">
              <w:t>Año: 2010</w:t>
            </w:r>
            <w:r>
              <w:t xml:space="preserve">. </w:t>
            </w:r>
            <w:r w:rsidRPr="00483483">
              <w:t>Producción:</w:t>
            </w:r>
          </w:p>
          <w:p w14:paraId="665480C5" w14:textId="069DE1B7" w:rsidR="00F33778" w:rsidRPr="00747133" w:rsidRDefault="00F33778" w:rsidP="00F33778">
            <w:pPr>
              <w:jc w:val="both"/>
            </w:pPr>
            <w:r w:rsidRPr="00483483">
              <w:t>Joel Abalos</w:t>
            </w:r>
            <w:r>
              <w:t xml:space="preserve">, </w:t>
            </w:r>
            <w:r w:rsidRPr="00483483">
              <w:t>Emile Sherman</w:t>
            </w:r>
            <w:r>
              <w:t xml:space="preserve">, </w:t>
            </w:r>
            <w:r w:rsidRPr="00483483">
              <w:t>Gareth Unwin</w:t>
            </w:r>
            <w:r>
              <w:t xml:space="preserve">. </w:t>
            </w:r>
            <w:r w:rsidRPr="00483483">
              <w:t>Guion:</w:t>
            </w:r>
            <w:r>
              <w:t xml:space="preserve"> </w:t>
            </w:r>
            <w:r w:rsidRPr="00483483">
              <w:t>David Seidler</w:t>
            </w:r>
            <w:r>
              <w:t xml:space="preserve">. </w:t>
            </w:r>
            <w:r w:rsidRPr="00483483">
              <w:t>Música:</w:t>
            </w:r>
            <w:r>
              <w:t xml:space="preserve"> </w:t>
            </w:r>
            <w:r w:rsidRPr="00483483">
              <w:t>Alexandre Desplat</w:t>
            </w:r>
            <w:r>
              <w:t xml:space="preserve">, </w:t>
            </w:r>
            <w:r w:rsidRPr="00483483">
              <w:t>Reparto:</w:t>
            </w:r>
            <w:r>
              <w:t xml:space="preserve"> </w:t>
            </w:r>
            <w:r w:rsidRPr="00483483">
              <w:t>Colin Firth</w:t>
            </w:r>
            <w:r>
              <w:t xml:space="preserve">, </w:t>
            </w:r>
            <w:r w:rsidRPr="00483483">
              <w:t>Geoffrey Rush</w:t>
            </w:r>
            <w:r>
              <w:t xml:space="preserve">, </w:t>
            </w:r>
            <w:r w:rsidRPr="00483483">
              <w:t>Helena Bonham Carter</w:t>
            </w:r>
            <w:r>
              <w:t xml:space="preserve">, </w:t>
            </w:r>
            <w:r w:rsidRPr="00483483">
              <w:t>Michael Gambon</w:t>
            </w:r>
            <w:r>
              <w:t xml:space="preserve">, </w:t>
            </w:r>
            <w:r w:rsidRPr="00483483">
              <w:t>Guy Pearce</w:t>
            </w:r>
            <w:r>
              <w:t xml:space="preserve">, </w:t>
            </w:r>
            <w:r w:rsidRPr="00483483">
              <w:t>Timothy Spall</w:t>
            </w:r>
            <w:r>
              <w:t xml:space="preserve">, </w:t>
            </w:r>
            <w:r w:rsidRPr="00483483">
              <w:t>Jennifer Ehle</w:t>
            </w:r>
            <w:r>
              <w:t xml:space="preserve">, </w:t>
            </w:r>
            <w:r w:rsidRPr="00483483">
              <w:t>Derek Jacobi</w:t>
            </w:r>
            <w:r>
              <w:t>.</w:t>
            </w:r>
          </w:p>
        </w:tc>
      </w:tr>
      <w:tr w:rsidR="00F33778" w14:paraId="5198FDA0" w14:textId="77777777" w:rsidTr="00EF3E5E">
        <w:tc>
          <w:tcPr>
            <w:tcW w:w="9771" w:type="dxa"/>
            <w:gridSpan w:val="2"/>
            <w:shd w:val="clear" w:color="auto" w:fill="D9D9D9" w:themeFill="background1" w:themeFillShade="D9"/>
          </w:tcPr>
          <w:p w14:paraId="2FEDD1DE" w14:textId="629DC0FE" w:rsidR="00F33778" w:rsidRPr="00747133" w:rsidRDefault="00F33778" w:rsidP="00F33778">
            <w:pPr>
              <w:jc w:val="both"/>
            </w:pPr>
            <w:r>
              <w:t>Película 7 Indagación apreciativa.</w:t>
            </w:r>
          </w:p>
        </w:tc>
      </w:tr>
      <w:tr w:rsidR="00F33778" w14:paraId="49B00C00" w14:textId="77777777" w:rsidTr="007B707B">
        <w:tc>
          <w:tcPr>
            <w:tcW w:w="3681" w:type="dxa"/>
          </w:tcPr>
          <w:p w14:paraId="58BEE758" w14:textId="46CCB234" w:rsidR="00F33778" w:rsidRPr="00A942DB" w:rsidRDefault="00F33778" w:rsidP="00F33778">
            <w:pPr>
              <w:widowControl w:val="0"/>
              <w:jc w:val="both"/>
            </w:pPr>
            <w:r w:rsidRPr="00013B6C">
              <w:t>Triunfo a la vida (Mr. Holland´s Opus)</w:t>
            </w:r>
          </w:p>
        </w:tc>
        <w:tc>
          <w:tcPr>
            <w:tcW w:w="6090" w:type="dxa"/>
          </w:tcPr>
          <w:p w14:paraId="2EBDFD6D" w14:textId="4ACEB6FA" w:rsidR="00F33778" w:rsidRPr="00747133" w:rsidRDefault="00F33778" w:rsidP="00F33778">
            <w:r w:rsidRPr="00013B6C">
              <w:t>Dirección: Stephen Herek</w:t>
            </w:r>
            <w:r>
              <w:t xml:space="preserve">. </w:t>
            </w:r>
            <w:r w:rsidRPr="00013B6C">
              <w:t>País: Estados Unidos</w:t>
            </w:r>
            <w:r>
              <w:t xml:space="preserve">. </w:t>
            </w:r>
            <w:r w:rsidRPr="00013B6C">
              <w:t>Año: 1995</w:t>
            </w:r>
            <w:r>
              <w:t xml:space="preserve">. </w:t>
            </w:r>
            <w:r w:rsidRPr="00013B6C">
              <w:t>Guion: Patrick Sheane Duncan</w:t>
            </w:r>
            <w:r>
              <w:t xml:space="preserve">. </w:t>
            </w:r>
            <w:r w:rsidRPr="00013B6C">
              <w:t>Música: Michael Kamen</w:t>
            </w:r>
            <w:r>
              <w:t xml:space="preserve">. </w:t>
            </w:r>
            <w:r w:rsidRPr="00013B6C">
              <w:t>Fotografía: Oliver Wood</w:t>
            </w:r>
            <w:r>
              <w:t xml:space="preserve">. </w:t>
            </w:r>
            <w:r w:rsidRPr="00013B6C">
              <w:t>Reparto: Richard Dreyfuss, Glenne Headly, Olympia Dukakis, William H. Macy, Jay Thomas, Alicia Witt, Jean Louisa Kelly, Terrence Howard, Balthazar Getty</w:t>
            </w:r>
            <w:r>
              <w:t>.</w:t>
            </w:r>
          </w:p>
        </w:tc>
      </w:tr>
      <w:tr w:rsidR="00F33778" w14:paraId="6DD75DA6" w14:textId="77777777" w:rsidTr="007B707B">
        <w:tc>
          <w:tcPr>
            <w:tcW w:w="3681" w:type="dxa"/>
          </w:tcPr>
          <w:p w14:paraId="393AC2B4" w14:textId="5B6D71B8" w:rsidR="00F33778" w:rsidRPr="00A942DB" w:rsidRDefault="00F33778" w:rsidP="00F33778">
            <w:pPr>
              <w:widowControl w:val="0"/>
              <w:jc w:val="both"/>
            </w:pPr>
            <w:r w:rsidRPr="003B6053">
              <w:t>McFarland</w:t>
            </w:r>
          </w:p>
        </w:tc>
        <w:tc>
          <w:tcPr>
            <w:tcW w:w="6090" w:type="dxa"/>
          </w:tcPr>
          <w:p w14:paraId="1E4C3D46" w14:textId="08D18271" w:rsidR="00F33778" w:rsidRPr="00747133" w:rsidRDefault="00F33778" w:rsidP="00F33778">
            <w:pPr>
              <w:jc w:val="both"/>
            </w:pPr>
            <w:r w:rsidRPr="003B6053">
              <w:t>Director: Niki Caro</w:t>
            </w:r>
            <w:r>
              <w:t xml:space="preserve">. </w:t>
            </w:r>
            <w:r w:rsidRPr="00B62B4C">
              <w:t>País</w:t>
            </w:r>
            <w:r>
              <w:t xml:space="preserve">: </w:t>
            </w:r>
            <w:r w:rsidRPr="00B62B4C">
              <w:t>Estados Unidos</w:t>
            </w:r>
            <w:r>
              <w:t xml:space="preserve">. </w:t>
            </w:r>
            <w:r w:rsidRPr="00B62B4C">
              <w:t>Año</w:t>
            </w:r>
            <w:r>
              <w:t>:</w:t>
            </w:r>
            <w:r w:rsidRPr="00B62B4C">
              <w:tab/>
              <w:t>2015</w:t>
            </w:r>
            <w:r>
              <w:t xml:space="preserve">. </w:t>
            </w:r>
            <w:r w:rsidRPr="003B6053">
              <w:t>Productor: Walt Disney Pictures‎</w:t>
            </w:r>
            <w:r>
              <w:t xml:space="preserve">. </w:t>
            </w:r>
            <w:r w:rsidRPr="003B6053">
              <w:t>Reparto:</w:t>
            </w:r>
            <w:r>
              <w:t xml:space="preserve"> </w:t>
            </w:r>
            <w:r w:rsidRPr="003B6053">
              <w:t>Kevin Costner</w:t>
            </w:r>
            <w:r>
              <w:t xml:space="preserve">, </w:t>
            </w:r>
            <w:r w:rsidRPr="003B6053">
              <w:t>Carlos Pratt</w:t>
            </w:r>
            <w:r>
              <w:t xml:space="preserve">, </w:t>
            </w:r>
            <w:r w:rsidRPr="003B6053">
              <w:t>Ramiro Rodriguez</w:t>
            </w:r>
            <w:r>
              <w:t>.</w:t>
            </w:r>
          </w:p>
        </w:tc>
      </w:tr>
      <w:tr w:rsidR="00F33778" w14:paraId="3B773C57" w14:textId="77777777" w:rsidTr="007B707B">
        <w:tc>
          <w:tcPr>
            <w:tcW w:w="3681" w:type="dxa"/>
          </w:tcPr>
          <w:p w14:paraId="7076469D" w14:textId="32FAF202" w:rsidR="00F33778" w:rsidRPr="003B6053" w:rsidRDefault="00F33778" w:rsidP="00F33778">
            <w:pPr>
              <w:widowControl w:val="0"/>
              <w:jc w:val="both"/>
            </w:pPr>
            <w:r w:rsidRPr="00B62B4C">
              <w:t>El niño que domó el viento (The boy who hernessed the wind) | Netflix.</w:t>
            </w:r>
          </w:p>
        </w:tc>
        <w:tc>
          <w:tcPr>
            <w:tcW w:w="6090" w:type="dxa"/>
          </w:tcPr>
          <w:p w14:paraId="23C7238A" w14:textId="640BA051" w:rsidR="00F33778" w:rsidRDefault="00F33778" w:rsidP="00F33778">
            <w:pPr>
              <w:jc w:val="both"/>
            </w:pPr>
            <w:r w:rsidRPr="00B62B4C">
              <w:t>Director: Chiwetel Ejiofor</w:t>
            </w:r>
            <w:r>
              <w:t xml:space="preserve">. </w:t>
            </w:r>
            <w:r w:rsidRPr="00B62B4C">
              <w:t>País:Reino Unido</w:t>
            </w:r>
            <w:r>
              <w:t xml:space="preserve">. Año: 2019. </w:t>
            </w:r>
            <w:r w:rsidRPr="00B62B4C">
              <w:t>Reparto:</w:t>
            </w:r>
          </w:p>
          <w:p w14:paraId="047FF218" w14:textId="29AB1EAE" w:rsidR="00F33778" w:rsidRPr="003B6053" w:rsidRDefault="00F33778" w:rsidP="00F33778">
            <w:pPr>
              <w:jc w:val="both"/>
            </w:pPr>
            <w:r w:rsidRPr="00B62B4C">
              <w:t>Chiwetel Ejiofor, Maxwell Simba, Aïssa Maïga, Lily Banda.</w:t>
            </w:r>
          </w:p>
        </w:tc>
      </w:tr>
    </w:tbl>
    <w:p w14:paraId="57EC66A2" w14:textId="77777777" w:rsidR="007B707B" w:rsidRDefault="007B707B" w:rsidP="007B707B">
      <w:pPr>
        <w:widowControl w:val="0"/>
        <w:jc w:val="both"/>
      </w:pPr>
    </w:p>
    <w:p w14:paraId="14C5591B" w14:textId="77777777" w:rsidR="007B707B" w:rsidRDefault="007B707B" w:rsidP="005D0CBB">
      <w:pPr>
        <w:widowControl w:val="0"/>
        <w:ind w:left="1416"/>
        <w:jc w:val="both"/>
      </w:pPr>
    </w:p>
    <w:p w14:paraId="1E9DEC44" w14:textId="341A9063" w:rsidR="009F1C19" w:rsidRDefault="009F1C19" w:rsidP="009F1C19">
      <w:pPr>
        <w:widowControl w:val="0"/>
        <w:jc w:val="both"/>
      </w:pPr>
      <w:r>
        <w:t>.</w:t>
      </w:r>
    </w:p>
    <w:sectPr w:rsidR="009F1C19" w:rsidSect="00C10391">
      <w:headerReference w:type="default" r:id="rId19"/>
      <w:footerReference w:type="default" r:id="rId20"/>
      <w:pgSz w:w="12240" w:h="15840"/>
      <w:pgMar w:top="1417" w:right="1325"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2CA63" w14:textId="77777777" w:rsidR="00D6750D" w:rsidRDefault="00D6750D" w:rsidP="00D57665">
      <w:pPr>
        <w:spacing w:after="0" w:line="240" w:lineRule="auto"/>
      </w:pPr>
      <w:r>
        <w:separator/>
      </w:r>
    </w:p>
  </w:endnote>
  <w:endnote w:type="continuationSeparator" w:id="0">
    <w:p w14:paraId="71BA6B6A" w14:textId="77777777" w:rsidR="00D6750D" w:rsidRDefault="00D6750D" w:rsidP="00D5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mo">
    <w:altName w:val="Calibri"/>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F UI Tex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Akzidenz-Grotesk BQ">
    <w:altName w:val="Calibri"/>
    <w:panose1 w:val="020B0604020202020204"/>
    <w:charset w:val="00"/>
    <w:family w:val="modern"/>
    <w:notTrueType/>
    <w:pitch w:val="variable"/>
    <w:sig w:usb0="A000002F" w:usb1="0000000A" w:usb2="00000000" w:usb3="00000000" w:csb0="00000111" w:csb1="00000000"/>
  </w:font>
  <w:font w:name="Akzidenz-Grotesk BQ Light">
    <w:altName w:val="Calibri"/>
    <w:panose1 w:val="020B0604020202020204"/>
    <w:charset w:val="00"/>
    <w:family w:val="modern"/>
    <w:notTrueType/>
    <w:pitch w:val="variable"/>
    <w:sig w:usb0="A000002F" w:usb1="0000000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45"/>
      <w:gridCol w:w="2945"/>
      <w:gridCol w:w="2945"/>
    </w:tblGrid>
    <w:tr w:rsidR="00794084" w14:paraId="7E499C17" w14:textId="77777777" w:rsidTr="26BBF8F1">
      <w:tc>
        <w:tcPr>
          <w:tcW w:w="2945" w:type="dxa"/>
        </w:tcPr>
        <w:p w14:paraId="7F4996D0" w14:textId="220BAC46" w:rsidR="00794084" w:rsidRDefault="00794084" w:rsidP="26BBF8F1">
          <w:pPr>
            <w:pStyle w:val="Encabezado"/>
            <w:ind w:left="-115"/>
          </w:pPr>
        </w:p>
      </w:tc>
      <w:tc>
        <w:tcPr>
          <w:tcW w:w="2945" w:type="dxa"/>
        </w:tcPr>
        <w:p w14:paraId="4F4AAC04" w14:textId="634C2A86" w:rsidR="00794084" w:rsidRDefault="00794084" w:rsidP="26BBF8F1">
          <w:pPr>
            <w:pStyle w:val="Encabezado"/>
            <w:jc w:val="center"/>
          </w:pPr>
        </w:p>
      </w:tc>
      <w:tc>
        <w:tcPr>
          <w:tcW w:w="2945" w:type="dxa"/>
        </w:tcPr>
        <w:p w14:paraId="508E7EDB" w14:textId="614E3ADF" w:rsidR="00794084" w:rsidRDefault="00794084" w:rsidP="26BBF8F1">
          <w:pPr>
            <w:pStyle w:val="Encabezado"/>
            <w:ind w:right="-115"/>
            <w:jc w:val="right"/>
          </w:pPr>
        </w:p>
      </w:tc>
    </w:tr>
  </w:tbl>
  <w:p w14:paraId="2703FDEE" w14:textId="72DFBDCA" w:rsidR="00794084" w:rsidRDefault="00794084" w:rsidP="26BBF8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421D8" w14:textId="77777777" w:rsidR="00D6750D" w:rsidRDefault="00D6750D" w:rsidP="00D57665">
      <w:pPr>
        <w:spacing w:after="0" w:line="240" w:lineRule="auto"/>
      </w:pPr>
      <w:r>
        <w:separator/>
      </w:r>
    </w:p>
  </w:footnote>
  <w:footnote w:type="continuationSeparator" w:id="0">
    <w:p w14:paraId="6B1D619C" w14:textId="77777777" w:rsidR="00D6750D" w:rsidRDefault="00D6750D" w:rsidP="00D5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single" w:sz="8" w:space="0" w:color="C00000"/>
        <w:right w:val="none" w:sz="0" w:space="0" w:color="auto"/>
        <w:insideH w:val="none" w:sz="0" w:space="0" w:color="auto"/>
        <w:insideV w:val="none" w:sz="0" w:space="0" w:color="auto"/>
      </w:tblBorders>
      <w:tblLook w:val="04A0" w:firstRow="1" w:lastRow="0" w:firstColumn="1" w:lastColumn="0" w:noHBand="0" w:noVBand="1"/>
    </w:tblPr>
    <w:tblGrid>
      <w:gridCol w:w="3016"/>
      <w:gridCol w:w="2028"/>
      <w:gridCol w:w="3794"/>
    </w:tblGrid>
    <w:tr w:rsidR="00794084" w14:paraId="365C1CC7" w14:textId="77777777" w:rsidTr="00045556">
      <w:tc>
        <w:tcPr>
          <w:tcW w:w="3016" w:type="dxa"/>
        </w:tcPr>
        <w:p w14:paraId="618CAEE8" w14:textId="4CF073D8" w:rsidR="00794084" w:rsidRPr="00045556" w:rsidRDefault="00794084" w:rsidP="00D57665">
          <w:pPr>
            <w:pStyle w:val="Encabezado"/>
            <w:rPr>
              <w:rFonts w:ascii="Akzidenz-Grotesk BQ" w:hAnsi="Akzidenz-Grotesk BQ"/>
              <w:color w:val="7E9BBF"/>
              <w:sz w:val="20"/>
              <w:szCs w:val="21"/>
            </w:rPr>
          </w:pPr>
          <w:r w:rsidRPr="00045556">
            <w:rPr>
              <w:rFonts w:ascii="Akzidenz-Grotesk BQ" w:hAnsi="Akzidenz-Grotesk BQ"/>
              <w:color w:val="7E9BBF"/>
              <w:sz w:val="20"/>
              <w:szCs w:val="21"/>
            </w:rPr>
            <w:t>DESARROLLO HUMANO EN LAS</w:t>
          </w:r>
          <w:r>
            <w:rPr>
              <w:rFonts w:ascii="Akzidenz-Grotesk BQ" w:hAnsi="Akzidenz-Grotesk BQ"/>
              <w:color w:val="7E9BBF"/>
              <w:sz w:val="20"/>
              <w:szCs w:val="21"/>
            </w:rPr>
            <w:t xml:space="preserve"> </w:t>
          </w:r>
          <w:r w:rsidRPr="00045556">
            <w:rPr>
              <w:rFonts w:ascii="Akzidenz-Grotesk BQ" w:hAnsi="Akzidenz-Grotesk BQ"/>
              <w:color w:val="7E9BBF"/>
              <w:sz w:val="20"/>
              <w:szCs w:val="21"/>
            </w:rPr>
            <w:t>ORGANIZACIONES</w:t>
          </w:r>
        </w:p>
        <w:p w14:paraId="29CA4E69" w14:textId="49AFDD80" w:rsidR="00794084" w:rsidRPr="00981621" w:rsidRDefault="00794084" w:rsidP="00D57665">
          <w:pPr>
            <w:pStyle w:val="Encabezado"/>
            <w:rPr>
              <w:rFonts w:ascii="Akzidenz-Grotesk BQ Light" w:hAnsi="Akzidenz-Grotesk BQ Light"/>
              <w:color w:val="8B8D8E"/>
              <w:sz w:val="20"/>
            </w:rPr>
          </w:pPr>
          <w:r>
            <w:rPr>
              <w:rFonts w:ascii="Akzidenz-Grotesk BQ Light" w:hAnsi="Akzidenz-Grotesk BQ Light"/>
              <w:color w:val="8B8D8E"/>
              <w:sz w:val="20"/>
            </w:rPr>
            <w:t>Maestría en Desarrollo Humano</w:t>
          </w:r>
        </w:p>
        <w:p w14:paraId="512EE803" w14:textId="77777777" w:rsidR="00794084" w:rsidRDefault="00794084" w:rsidP="00D57665">
          <w:pPr>
            <w:pStyle w:val="Encabezado"/>
          </w:pPr>
        </w:p>
      </w:tc>
      <w:tc>
        <w:tcPr>
          <w:tcW w:w="2028" w:type="dxa"/>
        </w:tcPr>
        <w:p w14:paraId="0F879B14" w14:textId="76E493A0" w:rsidR="00794084" w:rsidRPr="00032EBB" w:rsidRDefault="00794084" w:rsidP="00D57665">
          <w:pPr>
            <w:pStyle w:val="Encabezado"/>
            <w:jc w:val="right"/>
          </w:pPr>
        </w:p>
      </w:tc>
      <w:tc>
        <w:tcPr>
          <w:tcW w:w="3794" w:type="dxa"/>
        </w:tcPr>
        <w:p w14:paraId="6054F587" w14:textId="6B847E61" w:rsidR="00794084" w:rsidRDefault="00794084" w:rsidP="00D57665">
          <w:pPr>
            <w:pStyle w:val="Encabezado"/>
            <w:jc w:val="right"/>
          </w:pPr>
          <w:r>
            <w:rPr>
              <w:noProof/>
            </w:rPr>
            <w:drawing>
              <wp:inline distT="0" distB="0" distL="0" distR="0" wp14:anchorId="54F12F38" wp14:editId="43AD6B68">
                <wp:extent cx="1806994" cy="5383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950618" cy="581131"/>
                        </a:xfrm>
                        <a:prstGeom prst="rect">
                          <a:avLst/>
                        </a:prstGeom>
                      </pic:spPr>
                    </pic:pic>
                  </a:graphicData>
                </a:graphic>
              </wp:inline>
            </w:drawing>
          </w:r>
        </w:p>
      </w:tc>
    </w:tr>
  </w:tbl>
  <w:p w14:paraId="06C8C4E1" w14:textId="79E3B5DE" w:rsidR="00794084" w:rsidRDefault="007940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AD7"/>
    <w:multiLevelType w:val="hybridMultilevel"/>
    <w:tmpl w:val="A5E26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B1C70DF"/>
    <w:multiLevelType w:val="hybridMultilevel"/>
    <w:tmpl w:val="EA64C3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A44626F"/>
    <w:multiLevelType w:val="multilevel"/>
    <w:tmpl w:val="F26E2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C7B505A"/>
    <w:multiLevelType w:val="hybridMultilevel"/>
    <w:tmpl w:val="F7F62A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E06FA0"/>
    <w:multiLevelType w:val="hybridMultilevel"/>
    <w:tmpl w:val="14D81D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C223D67"/>
    <w:multiLevelType w:val="multilevel"/>
    <w:tmpl w:val="9CCE0894"/>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DC35148"/>
    <w:multiLevelType w:val="hybridMultilevel"/>
    <w:tmpl w:val="E3C6BD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E221819"/>
    <w:multiLevelType w:val="multilevel"/>
    <w:tmpl w:val="68C238C8"/>
    <w:lvl w:ilvl="0">
      <w:start w:val="1"/>
      <w:numFmt w:val="bullet"/>
      <w:lvlText w:val=""/>
      <w:lvlJc w:val="left"/>
      <w:pPr>
        <w:ind w:left="568" w:hanging="284"/>
      </w:pPr>
      <w:rPr>
        <w:rFonts w:ascii="Arimo" w:eastAsia="Arimo" w:hAnsi="Arimo" w:cs="Arimo"/>
        <w:color w:val="000000"/>
        <w:sz w:val="28"/>
        <w:szCs w:val="28"/>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8" w15:restartNumberingAfterBreak="0">
    <w:nsid w:val="34140F0A"/>
    <w:multiLevelType w:val="hybridMultilevel"/>
    <w:tmpl w:val="47B43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D63011"/>
    <w:multiLevelType w:val="multilevel"/>
    <w:tmpl w:val="4DCE3B20"/>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70E224A"/>
    <w:multiLevelType w:val="multilevel"/>
    <w:tmpl w:val="50089E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4C1E7233"/>
    <w:multiLevelType w:val="multilevel"/>
    <w:tmpl w:val="BB2ADB7A"/>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28F6EEF"/>
    <w:multiLevelType w:val="hybridMultilevel"/>
    <w:tmpl w:val="786E80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45359"/>
    <w:multiLevelType w:val="multilevel"/>
    <w:tmpl w:val="A0CE6D74"/>
    <w:lvl w:ilvl="0">
      <w:start w:val="1"/>
      <w:numFmt w:val="decimal"/>
      <w:lvlText w:val="%1."/>
      <w:lvlJc w:val="left"/>
      <w:pPr>
        <w:ind w:left="360" w:hanging="360"/>
      </w:pPr>
      <w:rPr>
        <w:color w:val="000000"/>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4" w15:restartNumberingAfterBreak="0">
    <w:nsid w:val="5721478F"/>
    <w:multiLevelType w:val="multilevel"/>
    <w:tmpl w:val="D8605B44"/>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7CD26FD"/>
    <w:multiLevelType w:val="multilevel"/>
    <w:tmpl w:val="EE54A056"/>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6BC667BB"/>
    <w:multiLevelType w:val="multilevel"/>
    <w:tmpl w:val="87B835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7CC2F3F"/>
    <w:multiLevelType w:val="hybridMultilevel"/>
    <w:tmpl w:val="88024D3A"/>
    <w:lvl w:ilvl="0" w:tplc="2780A0A6">
      <w:start w:val="1"/>
      <w:numFmt w:val="bullet"/>
      <w:lvlText w:val=" "/>
      <w:lvlJc w:val="left"/>
      <w:pPr>
        <w:tabs>
          <w:tab w:val="num" w:pos="720"/>
        </w:tabs>
        <w:ind w:left="720" w:hanging="360"/>
      </w:pPr>
      <w:rPr>
        <w:rFonts w:ascii="Calibri" w:hAnsi="Calibri" w:hint="default"/>
      </w:rPr>
    </w:lvl>
    <w:lvl w:ilvl="1" w:tplc="8E04D096" w:tentative="1">
      <w:start w:val="1"/>
      <w:numFmt w:val="bullet"/>
      <w:lvlText w:val=" "/>
      <w:lvlJc w:val="left"/>
      <w:pPr>
        <w:tabs>
          <w:tab w:val="num" w:pos="1440"/>
        </w:tabs>
        <w:ind w:left="1440" w:hanging="360"/>
      </w:pPr>
      <w:rPr>
        <w:rFonts w:ascii="Calibri" w:hAnsi="Calibri" w:hint="default"/>
      </w:rPr>
    </w:lvl>
    <w:lvl w:ilvl="2" w:tplc="852663DA" w:tentative="1">
      <w:start w:val="1"/>
      <w:numFmt w:val="bullet"/>
      <w:lvlText w:val=" "/>
      <w:lvlJc w:val="left"/>
      <w:pPr>
        <w:tabs>
          <w:tab w:val="num" w:pos="2160"/>
        </w:tabs>
        <w:ind w:left="2160" w:hanging="360"/>
      </w:pPr>
      <w:rPr>
        <w:rFonts w:ascii="Calibri" w:hAnsi="Calibri" w:hint="default"/>
      </w:rPr>
    </w:lvl>
    <w:lvl w:ilvl="3" w:tplc="14BCE638" w:tentative="1">
      <w:start w:val="1"/>
      <w:numFmt w:val="bullet"/>
      <w:lvlText w:val=" "/>
      <w:lvlJc w:val="left"/>
      <w:pPr>
        <w:tabs>
          <w:tab w:val="num" w:pos="2880"/>
        </w:tabs>
        <w:ind w:left="2880" w:hanging="360"/>
      </w:pPr>
      <w:rPr>
        <w:rFonts w:ascii="Calibri" w:hAnsi="Calibri" w:hint="default"/>
      </w:rPr>
    </w:lvl>
    <w:lvl w:ilvl="4" w:tplc="921CA85C" w:tentative="1">
      <w:start w:val="1"/>
      <w:numFmt w:val="bullet"/>
      <w:lvlText w:val=" "/>
      <w:lvlJc w:val="left"/>
      <w:pPr>
        <w:tabs>
          <w:tab w:val="num" w:pos="3600"/>
        </w:tabs>
        <w:ind w:left="3600" w:hanging="360"/>
      </w:pPr>
      <w:rPr>
        <w:rFonts w:ascii="Calibri" w:hAnsi="Calibri" w:hint="default"/>
      </w:rPr>
    </w:lvl>
    <w:lvl w:ilvl="5" w:tplc="7F2E6C44" w:tentative="1">
      <w:start w:val="1"/>
      <w:numFmt w:val="bullet"/>
      <w:lvlText w:val=" "/>
      <w:lvlJc w:val="left"/>
      <w:pPr>
        <w:tabs>
          <w:tab w:val="num" w:pos="4320"/>
        </w:tabs>
        <w:ind w:left="4320" w:hanging="360"/>
      </w:pPr>
      <w:rPr>
        <w:rFonts w:ascii="Calibri" w:hAnsi="Calibri" w:hint="default"/>
      </w:rPr>
    </w:lvl>
    <w:lvl w:ilvl="6" w:tplc="D0B8BD94" w:tentative="1">
      <w:start w:val="1"/>
      <w:numFmt w:val="bullet"/>
      <w:lvlText w:val=" "/>
      <w:lvlJc w:val="left"/>
      <w:pPr>
        <w:tabs>
          <w:tab w:val="num" w:pos="5040"/>
        </w:tabs>
        <w:ind w:left="5040" w:hanging="360"/>
      </w:pPr>
      <w:rPr>
        <w:rFonts w:ascii="Calibri" w:hAnsi="Calibri" w:hint="default"/>
      </w:rPr>
    </w:lvl>
    <w:lvl w:ilvl="7" w:tplc="4A342AE6" w:tentative="1">
      <w:start w:val="1"/>
      <w:numFmt w:val="bullet"/>
      <w:lvlText w:val=" "/>
      <w:lvlJc w:val="left"/>
      <w:pPr>
        <w:tabs>
          <w:tab w:val="num" w:pos="5760"/>
        </w:tabs>
        <w:ind w:left="5760" w:hanging="360"/>
      </w:pPr>
      <w:rPr>
        <w:rFonts w:ascii="Calibri" w:hAnsi="Calibri" w:hint="default"/>
      </w:rPr>
    </w:lvl>
    <w:lvl w:ilvl="8" w:tplc="4296DF3E" w:tentative="1">
      <w:start w:val="1"/>
      <w:numFmt w:val="bullet"/>
      <w:lvlText w:val=" "/>
      <w:lvlJc w:val="left"/>
      <w:pPr>
        <w:tabs>
          <w:tab w:val="num" w:pos="6480"/>
        </w:tabs>
        <w:ind w:left="6480" w:hanging="360"/>
      </w:pPr>
      <w:rPr>
        <w:rFonts w:ascii="Calibri" w:hAnsi="Calibri" w:hint="default"/>
      </w:rPr>
    </w:lvl>
  </w:abstractNum>
  <w:num w:numId="1">
    <w:abstractNumId w:val="3"/>
  </w:num>
  <w:num w:numId="2">
    <w:abstractNumId w:val="12"/>
  </w:num>
  <w:num w:numId="3">
    <w:abstractNumId w:val="8"/>
  </w:num>
  <w:num w:numId="4">
    <w:abstractNumId w:val="5"/>
  </w:num>
  <w:num w:numId="5">
    <w:abstractNumId w:val="9"/>
  </w:num>
  <w:num w:numId="6">
    <w:abstractNumId w:val="14"/>
  </w:num>
  <w:num w:numId="7">
    <w:abstractNumId w:val="13"/>
  </w:num>
  <w:num w:numId="8">
    <w:abstractNumId w:val="11"/>
  </w:num>
  <w:num w:numId="9">
    <w:abstractNumId w:val="7"/>
  </w:num>
  <w:num w:numId="10">
    <w:abstractNumId w:val="15"/>
  </w:num>
  <w:num w:numId="11">
    <w:abstractNumId w:val="10"/>
  </w:num>
  <w:num w:numId="12">
    <w:abstractNumId w:val="2"/>
  </w:num>
  <w:num w:numId="13">
    <w:abstractNumId w:val="16"/>
  </w:num>
  <w:num w:numId="14">
    <w:abstractNumId w:val="4"/>
  </w:num>
  <w:num w:numId="15">
    <w:abstractNumId w:val="0"/>
  </w:num>
  <w:num w:numId="16">
    <w:abstractNumId w:val="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65"/>
    <w:rsid w:val="000067E9"/>
    <w:rsid w:val="00007FD6"/>
    <w:rsid w:val="00045556"/>
    <w:rsid w:val="000717C3"/>
    <w:rsid w:val="00074AA4"/>
    <w:rsid w:val="0008324F"/>
    <w:rsid w:val="000B2623"/>
    <w:rsid w:val="000C67DD"/>
    <w:rsid w:val="000D3AF4"/>
    <w:rsid w:val="0017029C"/>
    <w:rsid w:val="0017096A"/>
    <w:rsid w:val="00173FDD"/>
    <w:rsid w:val="001B0A1B"/>
    <w:rsid w:val="001B7008"/>
    <w:rsid w:val="001C3DA1"/>
    <w:rsid w:val="001E0911"/>
    <w:rsid w:val="00224197"/>
    <w:rsid w:val="00274922"/>
    <w:rsid w:val="0029334F"/>
    <w:rsid w:val="002B2086"/>
    <w:rsid w:val="002B4475"/>
    <w:rsid w:val="00314327"/>
    <w:rsid w:val="00327DB2"/>
    <w:rsid w:val="00335826"/>
    <w:rsid w:val="00346ABA"/>
    <w:rsid w:val="00352EDF"/>
    <w:rsid w:val="00354DDC"/>
    <w:rsid w:val="00357FAF"/>
    <w:rsid w:val="003C46C7"/>
    <w:rsid w:val="003E51C6"/>
    <w:rsid w:val="00410659"/>
    <w:rsid w:val="004715FB"/>
    <w:rsid w:val="00535D4D"/>
    <w:rsid w:val="00551EC8"/>
    <w:rsid w:val="00554F25"/>
    <w:rsid w:val="005810EE"/>
    <w:rsid w:val="005D0CBB"/>
    <w:rsid w:val="005D36D0"/>
    <w:rsid w:val="005D5A0F"/>
    <w:rsid w:val="006447B3"/>
    <w:rsid w:val="00683DC7"/>
    <w:rsid w:val="006C265C"/>
    <w:rsid w:val="006C3DBC"/>
    <w:rsid w:val="006F2727"/>
    <w:rsid w:val="007477EC"/>
    <w:rsid w:val="00750429"/>
    <w:rsid w:val="0078498D"/>
    <w:rsid w:val="00794084"/>
    <w:rsid w:val="007B707B"/>
    <w:rsid w:val="008077D4"/>
    <w:rsid w:val="00814099"/>
    <w:rsid w:val="0087223B"/>
    <w:rsid w:val="00881018"/>
    <w:rsid w:val="008A7FC9"/>
    <w:rsid w:val="008B60DE"/>
    <w:rsid w:val="008F469B"/>
    <w:rsid w:val="009055C8"/>
    <w:rsid w:val="00933521"/>
    <w:rsid w:val="009678DF"/>
    <w:rsid w:val="00987983"/>
    <w:rsid w:val="00992B1B"/>
    <w:rsid w:val="0099662D"/>
    <w:rsid w:val="009A3564"/>
    <w:rsid w:val="009C1314"/>
    <w:rsid w:val="009D2E11"/>
    <w:rsid w:val="009F1C19"/>
    <w:rsid w:val="009F343D"/>
    <w:rsid w:val="00A111AF"/>
    <w:rsid w:val="00A13E1B"/>
    <w:rsid w:val="00A34125"/>
    <w:rsid w:val="00A42C96"/>
    <w:rsid w:val="00A90DBC"/>
    <w:rsid w:val="00AE2BCA"/>
    <w:rsid w:val="00AE3C15"/>
    <w:rsid w:val="00AF011C"/>
    <w:rsid w:val="00B0201D"/>
    <w:rsid w:val="00B13065"/>
    <w:rsid w:val="00B31EEC"/>
    <w:rsid w:val="00B42EC6"/>
    <w:rsid w:val="00B73507"/>
    <w:rsid w:val="00BE7E6B"/>
    <w:rsid w:val="00BF70CF"/>
    <w:rsid w:val="00C02305"/>
    <w:rsid w:val="00C10391"/>
    <w:rsid w:val="00C2234D"/>
    <w:rsid w:val="00C37A0D"/>
    <w:rsid w:val="00C42C47"/>
    <w:rsid w:val="00C52EB7"/>
    <w:rsid w:val="00C70AF7"/>
    <w:rsid w:val="00C862C5"/>
    <w:rsid w:val="00C96426"/>
    <w:rsid w:val="00D06956"/>
    <w:rsid w:val="00D2682A"/>
    <w:rsid w:val="00D373EE"/>
    <w:rsid w:val="00D4454A"/>
    <w:rsid w:val="00D572C5"/>
    <w:rsid w:val="00D57665"/>
    <w:rsid w:val="00D6750D"/>
    <w:rsid w:val="00D7719D"/>
    <w:rsid w:val="00DA68C0"/>
    <w:rsid w:val="00DC7646"/>
    <w:rsid w:val="00DE1BC7"/>
    <w:rsid w:val="00DE73F0"/>
    <w:rsid w:val="00EB6988"/>
    <w:rsid w:val="00EF3E5E"/>
    <w:rsid w:val="00F33778"/>
    <w:rsid w:val="00F602A2"/>
    <w:rsid w:val="00F77618"/>
    <w:rsid w:val="00F804E3"/>
    <w:rsid w:val="00FC7161"/>
    <w:rsid w:val="00FC7308"/>
    <w:rsid w:val="00FE0087"/>
    <w:rsid w:val="26BBF8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DBDF"/>
  <w15:chartTrackingRefBased/>
  <w15:docId w15:val="{1BAE873E-8C1C-4953-8E91-A2F82620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D0CBB"/>
    <w:pPr>
      <w:keepNext/>
      <w:keepLines/>
      <w:spacing w:before="480" w:after="120" w:line="240" w:lineRule="auto"/>
      <w:outlineLvl w:val="0"/>
    </w:pPr>
    <w:rPr>
      <w:rFonts w:ascii="Times New Roman" w:eastAsia="Times New Roman" w:hAnsi="Times New Roman" w:cs="Times New Roman"/>
      <w:b/>
      <w:sz w:val="48"/>
      <w:szCs w:val="48"/>
      <w:lang w:eastAsia="es-MX"/>
    </w:rPr>
  </w:style>
  <w:style w:type="paragraph" w:styleId="Ttulo2">
    <w:name w:val="heading 2"/>
    <w:basedOn w:val="Normal"/>
    <w:next w:val="Normal"/>
    <w:link w:val="Ttulo2Car"/>
    <w:uiPriority w:val="9"/>
    <w:semiHidden/>
    <w:unhideWhenUsed/>
    <w:qFormat/>
    <w:rsid w:val="005D0CBB"/>
    <w:pPr>
      <w:keepNext/>
      <w:keepLines/>
      <w:spacing w:before="360" w:after="80" w:line="240" w:lineRule="auto"/>
      <w:outlineLvl w:val="1"/>
    </w:pPr>
    <w:rPr>
      <w:rFonts w:ascii="Times New Roman" w:eastAsia="Times New Roman" w:hAnsi="Times New Roman" w:cs="Times New Roman"/>
      <w:b/>
      <w:sz w:val="36"/>
      <w:szCs w:val="36"/>
      <w:lang w:eastAsia="es-MX"/>
    </w:rPr>
  </w:style>
  <w:style w:type="paragraph" w:styleId="Ttulo3">
    <w:name w:val="heading 3"/>
    <w:basedOn w:val="Normal"/>
    <w:next w:val="Normal"/>
    <w:link w:val="Ttulo3Car"/>
    <w:uiPriority w:val="9"/>
    <w:semiHidden/>
    <w:unhideWhenUsed/>
    <w:qFormat/>
    <w:rsid w:val="005D0CBB"/>
    <w:pPr>
      <w:keepNext/>
      <w:keepLines/>
      <w:spacing w:before="280" w:after="80" w:line="240" w:lineRule="auto"/>
      <w:outlineLvl w:val="2"/>
    </w:pPr>
    <w:rPr>
      <w:rFonts w:ascii="Times New Roman" w:eastAsia="Times New Roman" w:hAnsi="Times New Roman" w:cs="Times New Roman"/>
      <w:b/>
      <w:sz w:val="28"/>
      <w:szCs w:val="28"/>
      <w:lang w:eastAsia="es-MX"/>
    </w:rPr>
  </w:style>
  <w:style w:type="paragraph" w:styleId="Ttulo4">
    <w:name w:val="heading 4"/>
    <w:basedOn w:val="Normal"/>
    <w:next w:val="Normal"/>
    <w:link w:val="Ttulo4Car"/>
    <w:uiPriority w:val="9"/>
    <w:semiHidden/>
    <w:unhideWhenUsed/>
    <w:qFormat/>
    <w:rsid w:val="005D0CBB"/>
    <w:pPr>
      <w:keepNext/>
      <w:keepLines/>
      <w:spacing w:before="240" w:after="40" w:line="240" w:lineRule="auto"/>
      <w:outlineLvl w:val="3"/>
    </w:pPr>
    <w:rPr>
      <w:rFonts w:ascii="Times New Roman" w:eastAsia="Times New Roman" w:hAnsi="Times New Roman" w:cs="Times New Roman"/>
      <w:b/>
      <w:sz w:val="24"/>
      <w:szCs w:val="24"/>
      <w:lang w:eastAsia="es-MX"/>
    </w:rPr>
  </w:style>
  <w:style w:type="paragraph" w:styleId="Ttulo5">
    <w:name w:val="heading 5"/>
    <w:basedOn w:val="Normal"/>
    <w:next w:val="Normal"/>
    <w:link w:val="Ttulo5Car"/>
    <w:uiPriority w:val="9"/>
    <w:semiHidden/>
    <w:unhideWhenUsed/>
    <w:qFormat/>
    <w:rsid w:val="005D0CBB"/>
    <w:pPr>
      <w:keepNext/>
      <w:keepLines/>
      <w:spacing w:before="220" w:after="40" w:line="240" w:lineRule="auto"/>
      <w:outlineLvl w:val="4"/>
    </w:pPr>
    <w:rPr>
      <w:rFonts w:ascii="Times New Roman" w:eastAsia="Times New Roman" w:hAnsi="Times New Roman" w:cs="Times New Roman"/>
      <w:b/>
      <w:lang w:eastAsia="es-MX"/>
    </w:rPr>
  </w:style>
  <w:style w:type="paragraph" w:styleId="Ttulo6">
    <w:name w:val="heading 6"/>
    <w:basedOn w:val="Normal"/>
    <w:next w:val="Normal"/>
    <w:link w:val="Ttulo6Car"/>
    <w:uiPriority w:val="9"/>
    <w:semiHidden/>
    <w:unhideWhenUsed/>
    <w:qFormat/>
    <w:rsid w:val="005D0CBB"/>
    <w:pPr>
      <w:keepNext/>
      <w:keepLines/>
      <w:spacing w:before="200" w:after="40" w:line="240" w:lineRule="auto"/>
      <w:outlineLvl w:val="5"/>
    </w:pPr>
    <w:rPr>
      <w:rFonts w:ascii="Times New Roman" w:eastAsia="Times New Roman" w:hAnsi="Times New Roman" w:cs="Times New Roman"/>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76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665"/>
  </w:style>
  <w:style w:type="paragraph" w:styleId="Piedepgina">
    <w:name w:val="footer"/>
    <w:basedOn w:val="Normal"/>
    <w:link w:val="PiedepginaCar"/>
    <w:uiPriority w:val="99"/>
    <w:unhideWhenUsed/>
    <w:rsid w:val="00D576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665"/>
  </w:style>
  <w:style w:type="table" w:styleId="Tablaconcuadrcula">
    <w:name w:val="Table Grid"/>
    <w:basedOn w:val="Tablanormal"/>
    <w:uiPriority w:val="59"/>
    <w:rsid w:val="00D57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90DBC"/>
    <w:pPr>
      <w:ind w:left="720"/>
      <w:contextualSpacing/>
    </w:pPr>
  </w:style>
  <w:style w:type="character" w:styleId="Hipervnculo">
    <w:name w:val="Hyperlink"/>
    <w:basedOn w:val="Fuentedeprrafopredeter"/>
    <w:unhideWhenUsed/>
    <w:rsid w:val="00A13E1B"/>
    <w:rPr>
      <w:color w:val="0000FF"/>
      <w:u w:val="single"/>
    </w:rPr>
  </w:style>
  <w:style w:type="character" w:customStyle="1" w:styleId="Ttulo1Car">
    <w:name w:val="Título 1 Car"/>
    <w:basedOn w:val="Fuentedeprrafopredeter"/>
    <w:link w:val="Ttulo1"/>
    <w:uiPriority w:val="9"/>
    <w:rsid w:val="005D0CBB"/>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semiHidden/>
    <w:rsid w:val="005D0CBB"/>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semiHidden/>
    <w:rsid w:val="005D0CBB"/>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5D0CBB"/>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semiHidden/>
    <w:rsid w:val="005D0CBB"/>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5D0CBB"/>
    <w:rPr>
      <w:rFonts w:ascii="Times New Roman" w:eastAsia="Times New Roman" w:hAnsi="Times New Roman" w:cs="Times New Roman"/>
      <w:b/>
      <w:sz w:val="24"/>
      <w:szCs w:val="24"/>
      <w:lang w:eastAsia="es-MX"/>
    </w:rPr>
  </w:style>
  <w:style w:type="table" w:customStyle="1" w:styleId="TableNormal">
    <w:name w:val="Table Normal"/>
    <w:rsid w:val="005D0CBB"/>
    <w:pPr>
      <w:spacing w:after="0" w:line="240" w:lineRule="auto"/>
    </w:pPr>
    <w:rPr>
      <w:rFonts w:ascii="Times New Roman" w:eastAsia="Times New Roman" w:hAnsi="Times New Roman" w:cs="Times New Roman"/>
      <w:sz w:val="20"/>
      <w:szCs w:val="20"/>
      <w:lang w:val="es-ES"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5D0CBB"/>
    <w:pPr>
      <w:keepNext/>
      <w:keepLines/>
      <w:spacing w:before="480" w:after="120" w:line="240" w:lineRule="auto"/>
    </w:pPr>
    <w:rPr>
      <w:rFonts w:ascii="Times New Roman" w:eastAsia="Times New Roman" w:hAnsi="Times New Roman" w:cs="Times New Roman"/>
      <w:b/>
      <w:sz w:val="72"/>
      <w:szCs w:val="72"/>
      <w:lang w:eastAsia="es-MX"/>
    </w:rPr>
  </w:style>
  <w:style w:type="character" w:customStyle="1" w:styleId="TtuloCar">
    <w:name w:val="Título Car"/>
    <w:basedOn w:val="Fuentedeprrafopredeter"/>
    <w:link w:val="Ttulo"/>
    <w:uiPriority w:val="10"/>
    <w:rsid w:val="005D0CBB"/>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5D0CBB"/>
    <w:pPr>
      <w:keepNext/>
      <w:keepLines/>
      <w:spacing w:before="360" w:after="80" w:line="240"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5D0CBB"/>
    <w:rPr>
      <w:rFonts w:ascii="Georgia" w:eastAsia="Georgia" w:hAnsi="Georgia" w:cs="Georgia"/>
      <w:i/>
      <w:color w:val="666666"/>
      <w:sz w:val="48"/>
      <w:szCs w:val="48"/>
      <w:lang w:eastAsia="es-MX"/>
    </w:rPr>
  </w:style>
  <w:style w:type="character" w:styleId="Mencinsinresolver">
    <w:name w:val="Unresolved Mention"/>
    <w:basedOn w:val="Fuentedeprrafopredeter"/>
    <w:uiPriority w:val="99"/>
    <w:semiHidden/>
    <w:unhideWhenUsed/>
    <w:rsid w:val="005D0CBB"/>
    <w:rPr>
      <w:color w:val="605E5C"/>
      <w:shd w:val="clear" w:color="auto" w:fill="E1DFDD"/>
    </w:rPr>
  </w:style>
  <w:style w:type="character" w:customStyle="1" w:styleId="xdb">
    <w:name w:val="_xdb"/>
    <w:basedOn w:val="Fuentedeprrafopredeter"/>
    <w:rsid w:val="005D0CBB"/>
  </w:style>
  <w:style w:type="character" w:customStyle="1" w:styleId="apple-converted-space">
    <w:name w:val="apple-converted-space"/>
    <w:basedOn w:val="Fuentedeprrafopredeter"/>
    <w:rsid w:val="005D0CBB"/>
  </w:style>
  <w:style w:type="character" w:customStyle="1" w:styleId="xbe">
    <w:name w:val="_xbe"/>
    <w:basedOn w:val="Fuentedeprrafopredeter"/>
    <w:rsid w:val="005D0CBB"/>
  </w:style>
  <w:style w:type="character" w:customStyle="1" w:styleId="lrzxr">
    <w:name w:val="lrzxr"/>
    <w:basedOn w:val="Fuentedeprrafopredeter"/>
    <w:rsid w:val="005D0CBB"/>
  </w:style>
  <w:style w:type="character" w:customStyle="1" w:styleId="grkhzd">
    <w:name w:val="grkhzd"/>
    <w:basedOn w:val="Fuentedeprrafopredeter"/>
    <w:rsid w:val="005D0CBB"/>
  </w:style>
  <w:style w:type="character" w:customStyle="1" w:styleId="eq0j8">
    <w:name w:val="eq0j8"/>
    <w:basedOn w:val="Fuentedeprrafopredeter"/>
    <w:rsid w:val="005D0CBB"/>
  </w:style>
  <w:style w:type="character" w:customStyle="1" w:styleId="sw5pqf">
    <w:name w:val="sw5pqf"/>
    <w:basedOn w:val="Fuentedeprrafopredeter"/>
    <w:rsid w:val="005D0CBB"/>
  </w:style>
  <w:style w:type="character" w:customStyle="1" w:styleId="rhsg3">
    <w:name w:val="rhsg3"/>
    <w:basedOn w:val="Fuentedeprrafopredeter"/>
    <w:rsid w:val="005D0CBB"/>
  </w:style>
  <w:style w:type="character" w:customStyle="1" w:styleId="nb">
    <w:name w:val="nb"/>
    <w:basedOn w:val="Fuentedeprrafopredeter"/>
    <w:rsid w:val="005D0CBB"/>
  </w:style>
  <w:style w:type="character" w:customStyle="1" w:styleId="normaltextrun">
    <w:name w:val="normaltextrun"/>
    <w:basedOn w:val="Fuentedeprrafopredeter"/>
    <w:rsid w:val="00C02305"/>
  </w:style>
  <w:style w:type="paragraph" w:styleId="Textodeglobo">
    <w:name w:val="Balloon Text"/>
    <w:basedOn w:val="Normal"/>
    <w:link w:val="TextodegloboCar"/>
    <w:uiPriority w:val="99"/>
    <w:semiHidden/>
    <w:unhideWhenUsed/>
    <w:rsid w:val="00C52E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2EB7"/>
    <w:rPr>
      <w:rFonts w:ascii="Segoe UI" w:hAnsi="Segoe UI" w:cs="Segoe UI"/>
      <w:sz w:val="18"/>
      <w:szCs w:val="18"/>
    </w:rPr>
  </w:style>
  <w:style w:type="paragraph" w:customStyle="1" w:styleId="p2">
    <w:name w:val="p2"/>
    <w:basedOn w:val="Normal"/>
    <w:rsid w:val="00327DB2"/>
    <w:pPr>
      <w:spacing w:after="0" w:line="240" w:lineRule="auto"/>
    </w:pPr>
    <w:rPr>
      <w:rFonts w:ascii=".SF UI Text" w:hAnsi=".SF UI Text" w:cs="Times New Roman"/>
      <w:color w:val="454545"/>
      <w:sz w:val="29"/>
      <w:szCs w:val="29"/>
      <w:lang w:eastAsia="es-MX"/>
    </w:rPr>
  </w:style>
  <w:style w:type="character" w:styleId="Refdecomentario">
    <w:name w:val="annotation reference"/>
    <w:basedOn w:val="Fuentedeprrafopredeter"/>
    <w:uiPriority w:val="99"/>
    <w:semiHidden/>
    <w:unhideWhenUsed/>
    <w:rsid w:val="00881018"/>
    <w:rPr>
      <w:sz w:val="16"/>
      <w:szCs w:val="16"/>
    </w:rPr>
  </w:style>
  <w:style w:type="paragraph" w:styleId="Textocomentario">
    <w:name w:val="annotation text"/>
    <w:basedOn w:val="Normal"/>
    <w:link w:val="TextocomentarioCar"/>
    <w:uiPriority w:val="99"/>
    <w:semiHidden/>
    <w:unhideWhenUsed/>
    <w:rsid w:val="008810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018"/>
    <w:rPr>
      <w:sz w:val="20"/>
      <w:szCs w:val="20"/>
    </w:rPr>
  </w:style>
  <w:style w:type="paragraph" w:styleId="Asuntodelcomentario">
    <w:name w:val="annotation subject"/>
    <w:basedOn w:val="Textocomentario"/>
    <w:next w:val="Textocomentario"/>
    <w:link w:val="AsuntodelcomentarioCar"/>
    <w:uiPriority w:val="99"/>
    <w:semiHidden/>
    <w:unhideWhenUsed/>
    <w:rsid w:val="00881018"/>
    <w:rPr>
      <w:b/>
      <w:bCs/>
    </w:rPr>
  </w:style>
  <w:style w:type="character" w:customStyle="1" w:styleId="AsuntodelcomentarioCar">
    <w:name w:val="Asunto del comentario Car"/>
    <w:basedOn w:val="TextocomentarioCar"/>
    <w:link w:val="Asuntodelcomentario"/>
    <w:uiPriority w:val="99"/>
    <w:semiHidden/>
    <w:rsid w:val="00881018"/>
    <w:rPr>
      <w:b/>
      <w:bCs/>
      <w:sz w:val="20"/>
      <w:szCs w:val="20"/>
    </w:rPr>
  </w:style>
  <w:style w:type="paragraph" w:styleId="Revisin">
    <w:name w:val="Revision"/>
    <w:hidden/>
    <w:uiPriority w:val="99"/>
    <w:semiHidden/>
    <w:rsid w:val="00881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838655">
      <w:bodyDiv w:val="1"/>
      <w:marLeft w:val="0"/>
      <w:marRight w:val="0"/>
      <w:marTop w:val="0"/>
      <w:marBottom w:val="0"/>
      <w:divBdr>
        <w:top w:val="none" w:sz="0" w:space="0" w:color="auto"/>
        <w:left w:val="none" w:sz="0" w:space="0" w:color="auto"/>
        <w:bottom w:val="none" w:sz="0" w:space="0" w:color="auto"/>
        <w:right w:val="none" w:sz="0" w:space="0" w:color="auto"/>
      </w:divBdr>
      <w:divsChild>
        <w:div w:id="432818809">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574663393">
              <w:marLeft w:val="0"/>
              <w:marRight w:val="0"/>
              <w:marTop w:val="0"/>
              <w:marBottom w:val="0"/>
              <w:divBdr>
                <w:top w:val="none" w:sz="0" w:space="0" w:color="auto"/>
                <w:left w:val="none" w:sz="0" w:space="0" w:color="auto"/>
                <w:bottom w:val="none" w:sz="0" w:space="0" w:color="auto"/>
                <w:right w:val="none" w:sz="0" w:space="0" w:color="auto"/>
              </w:divBdr>
              <w:divsChild>
                <w:div w:id="1330981560">
                  <w:marLeft w:val="0"/>
                  <w:marRight w:val="0"/>
                  <w:marTop w:val="0"/>
                  <w:marBottom w:val="0"/>
                  <w:divBdr>
                    <w:top w:val="none" w:sz="0" w:space="0" w:color="auto"/>
                    <w:left w:val="none" w:sz="0" w:space="0" w:color="auto"/>
                    <w:bottom w:val="none" w:sz="0" w:space="0" w:color="auto"/>
                    <w:right w:val="none" w:sz="0" w:space="0" w:color="auto"/>
                  </w:divBdr>
                  <w:divsChild>
                    <w:div w:id="16974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8352">
      <w:bodyDiv w:val="1"/>
      <w:marLeft w:val="0"/>
      <w:marRight w:val="0"/>
      <w:marTop w:val="0"/>
      <w:marBottom w:val="0"/>
      <w:divBdr>
        <w:top w:val="none" w:sz="0" w:space="0" w:color="auto"/>
        <w:left w:val="none" w:sz="0" w:space="0" w:color="auto"/>
        <w:bottom w:val="none" w:sz="0" w:space="0" w:color="auto"/>
        <w:right w:val="none" w:sz="0" w:space="0" w:color="auto"/>
      </w:divBdr>
      <w:divsChild>
        <w:div w:id="519198953">
          <w:marLeft w:val="115"/>
          <w:marRight w:val="0"/>
          <w:marTop w:val="180"/>
          <w:marBottom w:val="30"/>
          <w:divBdr>
            <w:top w:val="none" w:sz="0" w:space="0" w:color="auto"/>
            <w:left w:val="none" w:sz="0" w:space="0" w:color="auto"/>
            <w:bottom w:val="none" w:sz="0" w:space="0" w:color="auto"/>
            <w:right w:val="none" w:sz="0" w:space="0" w:color="auto"/>
          </w:divBdr>
        </w:div>
        <w:div w:id="1539661165">
          <w:marLeft w:val="115"/>
          <w:marRight w:val="0"/>
          <w:marTop w:val="18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jsu" TargetMode="External"/><Relationship Id="rId18" Type="http://schemas.openxmlformats.org/officeDocument/2006/relationships/hyperlink" Target="https://www.google.com.mx/search?sxsrf=ALeKk01HSWImHSLOmD-ogiXkCAdeEkBnwQ:1621010874159&amp;q=The+devil+wears+Prada+Lauren+Weisberger&amp;stick=H4sIAAAAAAAAAOPgE-LUz9U3SE4qM0lXAjPNzDMs87Q0spOt9HNTUzIT45Pzc3Pz8_QTUxILShJLMvPzrMDM1BSFtKL83EWs6iEZqQopqWWZOQrlqYlFxQoBRUAFCj6JpUWpeQrhqZnFSalF6alFO1gZASwrmp5vAAAA&amp;sa=X&amp;ved=2ahUKEwj859KK0MnwAhUOiqwKHVsUCcgQmxMoATAregQIIR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 TargetMode="External"/><Relationship Id="rId17" Type="http://schemas.openxmlformats.org/officeDocument/2006/relationships/hyperlink" Target="https://www.google.com.mx/search?q=Christian+Carion&amp;stick=H4sIAAAAAAAAAOPgE-LUz9U3sCgsrzRRAjPTcgqNqrTEspOt9NMyc3LBhFVKZlFqckl-EQCAyL1lMAAAAA&amp;sa=X&amp;ved=2ahUKEwia9MrHmt3fAhUREqwKHfqtDtwQmxMoATAhegQIBRAK" TargetMode="External"/><Relationship Id="rId2" Type="http://schemas.openxmlformats.org/officeDocument/2006/relationships/customXml" Target="../customXml/item2.xml"/><Relationship Id="rId16" Type="http://schemas.openxmlformats.org/officeDocument/2006/relationships/hyperlink" Target="https://www.google.com.mx/search?q=joyeux+no%C3%ABl+director&amp;stick=H4sIAAAAAAAAAOPgE-LUz9U3sCgsrzTREstOttJPy8zJBRNWKZlFqckl-UUALjmEcyUAAAA&amp;sa=X&amp;ved=2ahUKEwia9MrHmt3fAhUREqwKHfqtDtwQ6BMoADAhegQIBR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lopkir@gmail.com" TargetMode="External"/><Relationship Id="rId5" Type="http://schemas.openxmlformats.org/officeDocument/2006/relationships/styles" Target="styles.xml"/><Relationship Id="rId15" Type="http://schemas.openxmlformats.org/officeDocument/2006/relationships/hyperlink" Target="https://www.google.com.mx/search?q=Fernando+Sari%C3%B1ana&amp;stick=H4sIAAAAAAAAAOPgE-LSz9U3ME6uKjY3VAKzTfKKyssLtcSyk6300zJzcsGEVUpmUWpySX4RAH9f2FAyAAAA&amp;sa=X&amp;ved=0ahUKEwid7fCVsKzWAhWC8CYKHQ9SB1MQmxMIjAEoATAQ" TargetMode="External"/><Relationship Id="rId10" Type="http://schemas.openxmlformats.org/officeDocument/2006/relationships/hyperlink" Target="mailto:clopezk@iteso.m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m.mx/search?q=amarte+duele+director&amp;stick=H4sIAAAAAAAAAOPgE-LSz9U3ME6uKjY31BLLTrbST8vMyQUTVimZRanJJflFABHXOhEmAAAA&amp;sa=X&amp;ved=0ahUKEwid7fCVsKzWAhWC8CYKHQ9SB1MQ6BMIiwEoADAQ"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27F20FE7F26645A33DEEDE45AFBEF5" ma:contentTypeVersion="11" ma:contentTypeDescription="Crear nuevo documento." ma:contentTypeScope="" ma:versionID="30e03837e84a5111a727f03dc16c0769">
  <xsd:schema xmlns:xsd="http://www.w3.org/2001/XMLSchema" xmlns:xs="http://www.w3.org/2001/XMLSchema" xmlns:p="http://schemas.microsoft.com/office/2006/metadata/properties" xmlns:ns2="5877e49b-620f-4624-b780-7a02bf161d5b" xmlns:ns3="240b39fd-da1b-4547-9db5-7a7e8993e640" targetNamespace="http://schemas.microsoft.com/office/2006/metadata/properties" ma:root="true" ma:fieldsID="7ee012ad457eb9544468def20aee47c0" ns2:_="" ns3:_="">
    <xsd:import namespace="5877e49b-620f-4624-b780-7a02bf161d5b"/>
    <xsd:import namespace="240b39fd-da1b-4547-9db5-7a7e8993e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7e49b-620f-4624-b780-7a02bf16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0b39fd-da1b-4547-9db5-7a7e8993e64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874D5-BD60-4382-AA02-36B38CA46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2CB4F-FB1F-4EBE-882D-1B90B6BA733B}">
  <ds:schemaRefs>
    <ds:schemaRef ds:uri="http://schemas.microsoft.com/sharepoint/v3/contenttype/forms"/>
  </ds:schemaRefs>
</ds:datastoreItem>
</file>

<file path=customXml/itemProps3.xml><?xml version="1.0" encoding="utf-8"?>
<ds:datastoreItem xmlns:ds="http://schemas.openxmlformats.org/officeDocument/2006/customXml" ds:itemID="{6A40ECE6-9C43-40AF-A539-E2FBB45E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7e49b-620f-4624-b780-7a02bf161d5b"/>
    <ds:schemaRef ds:uri="240b39fd-da1b-4547-9db5-7a7e8993e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3086</Words>
  <Characters>16976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Llama</dc:creator>
  <cp:keywords/>
  <dc:description/>
  <cp:lastModifiedBy>Microsoft Office User</cp:lastModifiedBy>
  <cp:revision>4</cp:revision>
  <dcterms:created xsi:type="dcterms:W3CDTF">2021-05-22T13:54:00Z</dcterms:created>
  <dcterms:modified xsi:type="dcterms:W3CDTF">2021-05-22T14:07:00Z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0x0101009127F20FE7F26645A33DEEDE45AFBEF5</vt:lpwstr>
  </property>
</Properties>
</file>