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9CA2" w14:textId="5F3A4509" w:rsidR="00E5022A" w:rsidRDefault="00E5022A" w:rsidP="002A1135">
      <w:pPr>
        <w:pStyle w:val="Ttulo1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D795127" wp14:editId="675A46F4">
            <wp:simplePos x="0" y="0"/>
            <wp:positionH relativeFrom="column">
              <wp:posOffset>41910</wp:posOffset>
            </wp:positionH>
            <wp:positionV relativeFrom="paragraph">
              <wp:posOffset>158750</wp:posOffset>
            </wp:positionV>
            <wp:extent cx="1405255" cy="1170940"/>
            <wp:effectExtent l="0" t="0" r="4445" b="0"/>
            <wp:wrapTight wrapText="bothSides">
              <wp:wrapPolygon edited="0">
                <wp:start x="0" y="0"/>
                <wp:lineTo x="0" y="21319"/>
                <wp:lineTo x="21473" y="21319"/>
                <wp:lineTo x="2147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DF15" w14:textId="597747EE" w:rsidR="00684E21" w:rsidRPr="00E5022A" w:rsidRDefault="00E5022A" w:rsidP="00E5022A">
      <w:pPr>
        <w:pStyle w:val="Ttulo1"/>
        <w:rPr>
          <w:b/>
          <w:bCs/>
          <w:color w:val="002060"/>
        </w:rPr>
      </w:pPr>
      <w:r w:rsidRPr="00E5022A">
        <w:rPr>
          <w:b/>
          <w:bCs/>
          <w:color w:val="002060"/>
        </w:rPr>
        <w:t xml:space="preserve"> </w:t>
      </w:r>
      <w:r w:rsidR="00684E21" w:rsidRPr="00E5022A">
        <w:rPr>
          <w:b/>
          <w:bCs/>
          <w:color w:val="002060"/>
        </w:rPr>
        <w:t>ITESO</w:t>
      </w:r>
      <w:r w:rsidRPr="00E5022A">
        <w:rPr>
          <w:b/>
          <w:bCs/>
          <w:color w:val="002060"/>
        </w:rPr>
        <w:t xml:space="preserve"> - </w:t>
      </w:r>
      <w:r w:rsidR="00684E21" w:rsidRPr="00E5022A">
        <w:rPr>
          <w:b/>
          <w:bCs/>
          <w:color w:val="002060"/>
        </w:rPr>
        <w:t>MAESTRÍA EN DESARROLLO HUMANO</w:t>
      </w:r>
    </w:p>
    <w:p w14:paraId="5DFF6A7D" w14:textId="00292AFD" w:rsidR="00E5022A" w:rsidRDefault="00E5022A" w:rsidP="00E5022A">
      <w:pPr>
        <w:pStyle w:val="Ttulo1"/>
        <w:rPr>
          <w:b/>
          <w:bCs/>
        </w:rPr>
      </w:pPr>
      <w:r w:rsidRPr="00475B8B">
        <w:rPr>
          <w:b/>
          <w:bCs/>
        </w:rPr>
        <w:t xml:space="preserve">ASIGNATURA: Desarrollo Humano. </w:t>
      </w:r>
    </w:p>
    <w:p w14:paraId="3E5707A3" w14:textId="77777777" w:rsidR="002A1135" w:rsidRDefault="002A1135">
      <w:pPr>
        <w:rPr>
          <w:b/>
        </w:rPr>
      </w:pPr>
    </w:p>
    <w:p w14:paraId="6D7A9F8C" w14:textId="7AD64EA1" w:rsidR="00D01A30" w:rsidRPr="00D01A30" w:rsidRDefault="00D01A30" w:rsidP="00975824">
      <w:pPr>
        <w:spacing w:line="312" w:lineRule="auto"/>
        <w:rPr>
          <w:bCs/>
        </w:rPr>
      </w:pPr>
      <w:r w:rsidRPr="00D01A30">
        <w:rPr>
          <w:bCs/>
        </w:rPr>
        <w:t>El posgrado está orientado a formar profesionistas de todas las disciplinas, interesados en ampliar y transformar su práctica laboral, con el desarrollo de habilidades de relación personal y grupal bajo el</w:t>
      </w:r>
      <w:r w:rsidR="004617C8">
        <w:rPr>
          <w:bCs/>
        </w:rPr>
        <w:t xml:space="preserve"> </w:t>
      </w:r>
      <w:r w:rsidRPr="00D01A30">
        <w:rPr>
          <w:bCs/>
        </w:rPr>
        <w:t xml:space="preserve">enfoque de la psicología humanista existencial como eje para el diálogo con </w:t>
      </w:r>
      <w:r w:rsidR="001A4832" w:rsidRPr="00D01A30">
        <w:rPr>
          <w:bCs/>
        </w:rPr>
        <w:t>otras disciplinas</w:t>
      </w:r>
      <w:r w:rsidRPr="00D01A30">
        <w:rPr>
          <w:bCs/>
        </w:rPr>
        <w:t xml:space="preserve"> y favorecer el desarrollo de recursos personales y grupales.</w:t>
      </w:r>
    </w:p>
    <w:p w14:paraId="035C5527" w14:textId="77777777" w:rsidR="00A67EED" w:rsidRDefault="00A67EED" w:rsidP="00975824">
      <w:pPr>
        <w:spacing w:line="312" w:lineRule="auto"/>
        <w:jc w:val="right"/>
        <w:rPr>
          <w:b/>
        </w:rPr>
      </w:pPr>
    </w:p>
    <w:p w14:paraId="22C7BB17" w14:textId="65CFEDDD" w:rsidR="00944811" w:rsidRPr="00944811" w:rsidRDefault="00E96E95" w:rsidP="00975824">
      <w:pPr>
        <w:pStyle w:val="Ttulo1"/>
        <w:spacing w:line="312" w:lineRule="auto"/>
      </w:pPr>
      <w:r>
        <w:t>Presentación</w:t>
      </w:r>
      <w:r w:rsidR="00057122">
        <w:t xml:space="preserve"> de la materia</w:t>
      </w:r>
    </w:p>
    <w:p w14:paraId="67E60EEA" w14:textId="77777777" w:rsidR="000C078B" w:rsidRPr="000C078B" w:rsidRDefault="000C078B" w:rsidP="00975824">
      <w:pPr>
        <w:spacing w:before="240" w:line="312" w:lineRule="auto"/>
        <w:ind w:left="708"/>
        <w:rPr>
          <w:lang w:val="es-ES_tradnl"/>
        </w:rPr>
      </w:pPr>
      <w:r w:rsidRPr="000C078B">
        <w:rPr>
          <w:lang w:val="es-ES_tradnl"/>
        </w:rPr>
        <w:t>Los seres humanos nos desarrollamos y realizamos en una continua interacción con el mundo y los demás. Es, en estos procesos, donde las personas se descubren a sí mismas como agentes y constructores del mundo y del mundo que les rodea, particularmente, cuando son conscientes de su potencial y de sus limitaciones, así como de su capacidad y libertad para actuar y decidir. En ello, intervienen: la propia historia y cultura, la construcción de proyectos y planes, así como las preguntas y respuestas respecto al sentido de la propia vida. De esta manera, tal como se incide en el desarrollo personal y profesional de uno mismo, también se puede participar en la promoción de procesos de crecimiento de personas y de grupos de una manera intencionada. En la Maestría en Desarrollo Humano se promueve el desarrollo del potencial propio y de los demás mediante intervenciones profesionales.</w:t>
      </w:r>
    </w:p>
    <w:p w14:paraId="7FD705F0" w14:textId="77777777" w:rsidR="000C078B" w:rsidRPr="000C078B" w:rsidRDefault="00B05D8C" w:rsidP="00975824">
      <w:pPr>
        <w:spacing w:line="312" w:lineRule="auto"/>
        <w:ind w:left="708"/>
        <w:rPr>
          <w:lang w:val="es-ES_tradnl"/>
        </w:rPr>
      </w:pPr>
      <w:r>
        <w:rPr>
          <w:lang w:val="es-ES_tradnl"/>
        </w:rPr>
        <w:t xml:space="preserve">En esta </w:t>
      </w:r>
      <w:r w:rsidR="00402118">
        <w:rPr>
          <w:lang w:val="es-ES_tradnl"/>
        </w:rPr>
        <w:t xml:space="preserve">asignatura </w:t>
      </w:r>
      <w:r w:rsidR="00402118" w:rsidRPr="000C078B">
        <w:rPr>
          <w:lang w:val="es-ES_tradnl"/>
        </w:rPr>
        <w:t>el</w:t>
      </w:r>
      <w:r w:rsidR="000C078B" w:rsidRPr="000C078B">
        <w:rPr>
          <w:lang w:val="es-ES_tradnl"/>
        </w:rPr>
        <w:t>/la estudiante logr</w:t>
      </w:r>
      <w:r>
        <w:rPr>
          <w:lang w:val="es-ES_tradnl"/>
        </w:rPr>
        <w:t>a</w:t>
      </w:r>
      <w:r w:rsidR="000C078B" w:rsidRPr="000C078B">
        <w:rPr>
          <w:lang w:val="es-ES_tradnl"/>
        </w:rPr>
        <w:t xml:space="preserve"> un conocimiento introductorio del Desarrollo Humano (DH) y del Enfoque Centrado en la Persona (ECP): su epistemología, fundamentación teórica, metodológica y las aportaciones de algunos de sus exponentes.</w:t>
      </w:r>
    </w:p>
    <w:p w14:paraId="3EC964B3" w14:textId="7FFE8996" w:rsidR="00E96E95" w:rsidRDefault="00E96E95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62F14C6E" w14:textId="77777777" w:rsidR="007872C8" w:rsidRPr="000C078B" w:rsidRDefault="007872C8" w:rsidP="000C078B">
      <w:pPr>
        <w:rPr>
          <w:b/>
          <w:lang w:val="es-ES"/>
        </w:rPr>
      </w:pPr>
    </w:p>
    <w:tbl>
      <w:tblPr>
        <w:tblW w:w="13680" w:type="dxa"/>
        <w:tblInd w:w="-4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3720"/>
        <w:gridCol w:w="5160"/>
      </w:tblGrid>
      <w:tr w:rsidR="000C078B" w:rsidRPr="000C078B" w14:paraId="788DE9D5" w14:textId="77777777" w:rsidTr="00975824">
        <w:tc>
          <w:tcPr>
            <w:tcW w:w="4800" w:type="dxa"/>
            <w:vAlign w:val="center"/>
          </w:tcPr>
          <w:p w14:paraId="1ADF8CF8" w14:textId="77777777" w:rsidR="000C078B" w:rsidRPr="000C078B" w:rsidRDefault="001D5732" w:rsidP="00975824">
            <w:pPr>
              <w:spacing w:before="120" w:after="12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Aprendizajes</w:t>
            </w:r>
          </w:p>
        </w:tc>
        <w:tc>
          <w:tcPr>
            <w:tcW w:w="3720" w:type="dxa"/>
            <w:vAlign w:val="center"/>
          </w:tcPr>
          <w:p w14:paraId="0D2FD572" w14:textId="77777777" w:rsidR="000C078B" w:rsidRPr="000C078B" w:rsidRDefault="000C078B" w:rsidP="00975824">
            <w:pPr>
              <w:spacing w:before="120" w:after="120"/>
              <w:jc w:val="center"/>
              <w:rPr>
                <w:b/>
                <w:lang w:val="es-ES"/>
              </w:rPr>
            </w:pPr>
            <w:r w:rsidRPr="000C078B">
              <w:rPr>
                <w:b/>
                <w:lang w:val="es-ES"/>
              </w:rPr>
              <w:t>Actividades</w:t>
            </w:r>
          </w:p>
        </w:tc>
        <w:tc>
          <w:tcPr>
            <w:tcW w:w="5160" w:type="dxa"/>
            <w:vAlign w:val="center"/>
          </w:tcPr>
          <w:p w14:paraId="7F1C3799" w14:textId="77777777" w:rsidR="000C078B" w:rsidRPr="000C078B" w:rsidRDefault="000C078B" w:rsidP="00975824">
            <w:pPr>
              <w:spacing w:before="120" w:after="120"/>
              <w:jc w:val="center"/>
              <w:rPr>
                <w:b/>
                <w:lang w:val="es-ES"/>
              </w:rPr>
            </w:pPr>
            <w:r w:rsidRPr="000C078B">
              <w:rPr>
                <w:b/>
                <w:lang w:val="es-ES"/>
              </w:rPr>
              <w:t>Productos esperados</w:t>
            </w:r>
          </w:p>
        </w:tc>
      </w:tr>
      <w:tr w:rsidR="000C078B" w:rsidRPr="000C078B" w14:paraId="0EEE572B" w14:textId="77777777" w:rsidTr="00975824">
        <w:trPr>
          <w:trHeight w:val="1586"/>
        </w:trPr>
        <w:tc>
          <w:tcPr>
            <w:tcW w:w="4800" w:type="dxa"/>
          </w:tcPr>
          <w:p w14:paraId="775076F4" w14:textId="77777777" w:rsidR="000C078B" w:rsidRPr="000C078B" w:rsidRDefault="000C078B" w:rsidP="000C078B">
            <w:pPr>
              <w:rPr>
                <w:lang w:val="es-ES"/>
              </w:rPr>
            </w:pPr>
            <w:r w:rsidRPr="000C078B">
              <w:rPr>
                <w:lang w:val="es-ES"/>
              </w:rPr>
              <w:t xml:space="preserve">Conocer y reflexionar acerca del origen, desarrollo y evolución del Desarrollo Humano (DH) y del Enfoque Centrado en la Persona (ECP). </w:t>
            </w:r>
          </w:p>
          <w:p w14:paraId="64F0621A" w14:textId="77777777" w:rsidR="000C078B" w:rsidRPr="000C078B" w:rsidRDefault="000C078B" w:rsidP="000C078B">
            <w:pPr>
              <w:rPr>
                <w:lang w:val="es-ES"/>
              </w:rPr>
            </w:pPr>
            <w:r w:rsidRPr="000C078B">
              <w:rPr>
                <w:lang w:val="es-ES"/>
              </w:rPr>
              <w:t>Desarrollar un saber fundamentado teóricamente bajo los principios del DH y del ECP.</w:t>
            </w:r>
          </w:p>
          <w:p w14:paraId="74F07C33" w14:textId="77777777" w:rsidR="000C078B" w:rsidRPr="000C078B" w:rsidRDefault="000C078B" w:rsidP="000C078B">
            <w:pPr>
              <w:rPr>
                <w:lang w:val="es-ES"/>
              </w:rPr>
            </w:pPr>
            <w:r w:rsidRPr="000C078B">
              <w:rPr>
                <w:lang w:val="es-ES"/>
              </w:rPr>
              <w:t xml:space="preserve">Establecer relaciones de los conocimientos con la labor del facilitador del potencial humano </w:t>
            </w:r>
          </w:p>
          <w:p w14:paraId="48D99AED" w14:textId="77777777" w:rsidR="000C078B" w:rsidRPr="000C078B" w:rsidRDefault="000C078B" w:rsidP="000C078B">
            <w:pPr>
              <w:rPr>
                <w:lang w:val="es-ES"/>
              </w:rPr>
            </w:pPr>
          </w:p>
        </w:tc>
        <w:tc>
          <w:tcPr>
            <w:tcW w:w="3720" w:type="dxa"/>
          </w:tcPr>
          <w:p w14:paraId="5F194D3D" w14:textId="77777777" w:rsidR="000C078B" w:rsidRPr="000C078B" w:rsidRDefault="000C078B" w:rsidP="000C078B">
            <w:pPr>
              <w:rPr>
                <w:lang w:val="es-ES"/>
              </w:rPr>
            </w:pPr>
            <w:r w:rsidRPr="000C078B">
              <w:rPr>
                <w:lang w:val="es-ES"/>
              </w:rPr>
              <w:t>Realizar las lecturas sugeridas, tanto en tiempo BCD como en TIE</w:t>
            </w:r>
          </w:p>
          <w:p w14:paraId="68B50083" w14:textId="77777777" w:rsidR="000C078B" w:rsidRPr="000C078B" w:rsidRDefault="000C078B" w:rsidP="000C078B">
            <w:pPr>
              <w:rPr>
                <w:lang w:val="es-ES"/>
              </w:rPr>
            </w:pPr>
            <w:r w:rsidRPr="000C078B">
              <w:rPr>
                <w:lang w:val="es-ES"/>
              </w:rPr>
              <w:t xml:space="preserve">Participación en seminarios de lectura </w:t>
            </w:r>
          </w:p>
          <w:p w14:paraId="02E19C40" w14:textId="77777777" w:rsidR="000C078B" w:rsidRPr="000C078B" w:rsidRDefault="000C078B" w:rsidP="000C078B">
            <w:pPr>
              <w:rPr>
                <w:lang w:val="es-ES"/>
              </w:rPr>
            </w:pPr>
            <w:r w:rsidRPr="000C078B">
              <w:rPr>
                <w:lang w:val="es-ES"/>
              </w:rPr>
              <w:t>Participación en actividades de clase.</w:t>
            </w:r>
          </w:p>
        </w:tc>
        <w:tc>
          <w:tcPr>
            <w:tcW w:w="5160" w:type="dxa"/>
          </w:tcPr>
          <w:p w14:paraId="243403FD" w14:textId="77777777" w:rsidR="000C078B" w:rsidRPr="000C078B" w:rsidRDefault="000C078B" w:rsidP="000C078B">
            <w:pPr>
              <w:rPr>
                <w:lang w:val="es-ES"/>
              </w:rPr>
            </w:pPr>
            <w:r w:rsidRPr="000C078B">
              <w:rPr>
                <w:lang w:val="es-ES"/>
              </w:rPr>
              <w:t xml:space="preserve">1. Construcción de cuatro documentos académicos con las especificaciones señaladas (aportación de los autores, reflexión personal y posible aplicación en un campo profesional desde el ECP). </w:t>
            </w:r>
          </w:p>
          <w:p w14:paraId="7A89D85A" w14:textId="77777777" w:rsidR="000C078B" w:rsidRPr="000C078B" w:rsidRDefault="000C078B" w:rsidP="000C078B">
            <w:pPr>
              <w:rPr>
                <w:lang w:val="es-ES"/>
              </w:rPr>
            </w:pPr>
            <w:r w:rsidRPr="000C078B">
              <w:rPr>
                <w:lang w:val="es-ES"/>
              </w:rPr>
              <w:t>2. Elaboración de un artículo de opinión</w:t>
            </w:r>
          </w:p>
          <w:p w14:paraId="153DE491" w14:textId="77777777" w:rsidR="000C078B" w:rsidRPr="000C078B" w:rsidRDefault="000C078B" w:rsidP="000C078B">
            <w:pPr>
              <w:rPr>
                <w:lang w:val="es-ES"/>
              </w:rPr>
            </w:pPr>
            <w:r w:rsidRPr="000C078B">
              <w:rPr>
                <w:lang w:val="es-ES"/>
              </w:rPr>
              <w:t>3. Reporte de la participación en el coloquio de la MDH</w:t>
            </w:r>
          </w:p>
          <w:p w14:paraId="02764980" w14:textId="77777777" w:rsidR="000C078B" w:rsidRPr="000C078B" w:rsidRDefault="000C078B" w:rsidP="000C078B">
            <w:pPr>
              <w:rPr>
                <w:lang w:val="es-ES"/>
              </w:rPr>
            </w:pPr>
            <w:r w:rsidRPr="000C078B">
              <w:rPr>
                <w:lang w:val="es-ES"/>
              </w:rPr>
              <w:t>4. Elaboración de un documento integrativo de los aprendizajes de los estudiantes al cursar la asignatura</w:t>
            </w:r>
          </w:p>
        </w:tc>
      </w:tr>
    </w:tbl>
    <w:p w14:paraId="77A3980D" w14:textId="77777777" w:rsidR="003448F2" w:rsidRPr="003448F2" w:rsidRDefault="003448F2" w:rsidP="003448F2"/>
    <w:sectPr w:rsidR="003448F2" w:rsidRPr="003448F2" w:rsidSect="00CF693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465"/>
    <w:multiLevelType w:val="hybridMultilevel"/>
    <w:tmpl w:val="4E7C53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19A5"/>
    <w:multiLevelType w:val="hybridMultilevel"/>
    <w:tmpl w:val="08CE26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5871"/>
    <w:multiLevelType w:val="hybridMultilevel"/>
    <w:tmpl w:val="4502F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6869"/>
    <w:multiLevelType w:val="hybridMultilevel"/>
    <w:tmpl w:val="86666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7492"/>
    <w:multiLevelType w:val="hybridMultilevel"/>
    <w:tmpl w:val="A4E42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B0EE5"/>
    <w:multiLevelType w:val="hybridMultilevel"/>
    <w:tmpl w:val="36D4B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C309C"/>
    <w:multiLevelType w:val="hybridMultilevel"/>
    <w:tmpl w:val="33742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308173">
    <w:abstractNumId w:val="4"/>
  </w:num>
  <w:num w:numId="2" w16cid:durableId="579945064">
    <w:abstractNumId w:val="0"/>
  </w:num>
  <w:num w:numId="3" w16cid:durableId="1173909224">
    <w:abstractNumId w:val="3"/>
  </w:num>
  <w:num w:numId="4" w16cid:durableId="1821923305">
    <w:abstractNumId w:val="2"/>
  </w:num>
  <w:num w:numId="5" w16cid:durableId="1442408382">
    <w:abstractNumId w:val="5"/>
  </w:num>
  <w:num w:numId="6" w16cid:durableId="1122072519">
    <w:abstractNumId w:val="1"/>
  </w:num>
  <w:num w:numId="7" w16cid:durableId="1976373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1D"/>
    <w:rsid w:val="00006001"/>
    <w:rsid w:val="00057122"/>
    <w:rsid w:val="000C078B"/>
    <w:rsid w:val="000F1BAD"/>
    <w:rsid w:val="00122C07"/>
    <w:rsid w:val="001A4832"/>
    <w:rsid w:val="001B776F"/>
    <w:rsid w:val="001D5732"/>
    <w:rsid w:val="001F1339"/>
    <w:rsid w:val="002579C2"/>
    <w:rsid w:val="002A1135"/>
    <w:rsid w:val="003023CD"/>
    <w:rsid w:val="003448F2"/>
    <w:rsid w:val="00362269"/>
    <w:rsid w:val="003C3B2D"/>
    <w:rsid w:val="003F64A9"/>
    <w:rsid w:val="00402118"/>
    <w:rsid w:val="004617C8"/>
    <w:rsid w:val="00475B8B"/>
    <w:rsid w:val="004A55C7"/>
    <w:rsid w:val="004D2DD7"/>
    <w:rsid w:val="004E45BA"/>
    <w:rsid w:val="00506605"/>
    <w:rsid w:val="00526510"/>
    <w:rsid w:val="005C579B"/>
    <w:rsid w:val="005D5960"/>
    <w:rsid w:val="00613010"/>
    <w:rsid w:val="0067225E"/>
    <w:rsid w:val="00682B48"/>
    <w:rsid w:val="00684E21"/>
    <w:rsid w:val="006A0A7F"/>
    <w:rsid w:val="006C2BC0"/>
    <w:rsid w:val="006D3914"/>
    <w:rsid w:val="006F7D42"/>
    <w:rsid w:val="00733C1D"/>
    <w:rsid w:val="007872C8"/>
    <w:rsid w:val="00795205"/>
    <w:rsid w:val="007D2E0F"/>
    <w:rsid w:val="00814EE7"/>
    <w:rsid w:val="00843883"/>
    <w:rsid w:val="008E27C9"/>
    <w:rsid w:val="00917ABB"/>
    <w:rsid w:val="00944811"/>
    <w:rsid w:val="00975824"/>
    <w:rsid w:val="009B6710"/>
    <w:rsid w:val="009D1F51"/>
    <w:rsid w:val="00A06697"/>
    <w:rsid w:val="00A26C40"/>
    <w:rsid w:val="00A30C9C"/>
    <w:rsid w:val="00A42ED3"/>
    <w:rsid w:val="00A6783A"/>
    <w:rsid w:val="00A67EED"/>
    <w:rsid w:val="00AA3233"/>
    <w:rsid w:val="00AD514B"/>
    <w:rsid w:val="00B05D8C"/>
    <w:rsid w:val="00B64AD8"/>
    <w:rsid w:val="00B67611"/>
    <w:rsid w:val="00BB231D"/>
    <w:rsid w:val="00C86BC1"/>
    <w:rsid w:val="00CA4F72"/>
    <w:rsid w:val="00CE32C4"/>
    <w:rsid w:val="00CF693C"/>
    <w:rsid w:val="00D01A30"/>
    <w:rsid w:val="00D03382"/>
    <w:rsid w:val="00E1360E"/>
    <w:rsid w:val="00E5022A"/>
    <w:rsid w:val="00E735E7"/>
    <w:rsid w:val="00E768DC"/>
    <w:rsid w:val="00E96E95"/>
    <w:rsid w:val="00EC5A7B"/>
    <w:rsid w:val="00ED55BA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08A0"/>
  <w15:chartTrackingRefBased/>
  <w15:docId w15:val="{97B1723F-2AAF-45F3-B943-AE274A03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5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5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579C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uiPriority w:val="99"/>
    <w:unhideWhenUsed/>
    <w:rsid w:val="004617C8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9744B83F1BA545AEBF9D237F6C3F7E" ma:contentTypeVersion="14" ma:contentTypeDescription="Crear nuevo documento." ma:contentTypeScope="" ma:versionID="71742c5a64264154b7f255e894d23e73">
  <xsd:schema xmlns:xsd="http://www.w3.org/2001/XMLSchema" xmlns:xs="http://www.w3.org/2001/XMLSchema" xmlns:p="http://schemas.microsoft.com/office/2006/metadata/properties" xmlns:ns3="c676e3af-1e17-4509-809b-de483e672005" xmlns:ns4="656f158c-c1b9-4fc0-827a-aabf4a4f7092" targetNamespace="http://schemas.microsoft.com/office/2006/metadata/properties" ma:root="true" ma:fieldsID="e33f2049f283b853ea1fc87e96a70083" ns3:_="" ns4:_="">
    <xsd:import namespace="c676e3af-1e17-4509-809b-de483e672005"/>
    <xsd:import namespace="656f158c-c1b9-4fc0-827a-aabf4a4f70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6e3af-1e17-4509-809b-de483e6720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f158c-c1b9-4fc0-827a-aabf4a4f7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744E0-5664-4979-8EB0-298CF2734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B809D-E4CD-4FB9-84D5-21F9CD84E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3DD83-2993-47B0-AA51-189F5967F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6e3af-1e17-4509-809b-de483e672005"/>
    <ds:schemaRef ds:uri="656f158c-c1b9-4fc0-827a-aabf4a4f7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CARRETERO JIMENEZ, MARTHA LETICIA</dc:creator>
  <cp:keywords/>
  <dc:description/>
  <cp:lastModifiedBy>ESCOBAR ZUÑIGA, FERNANDO</cp:lastModifiedBy>
  <cp:revision>5</cp:revision>
  <cp:lastPrinted>2022-04-27T17:07:00Z</cp:lastPrinted>
  <dcterms:created xsi:type="dcterms:W3CDTF">2022-12-01T19:31:00Z</dcterms:created>
  <dcterms:modified xsi:type="dcterms:W3CDTF">2022-12-01T22:26:00Z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0x010100979744B83F1BA545AEBF9D237F6C3F7E</vt:lpwstr>
  </property>
</Properties>
</file>