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B1915E" w14:textId="77777777" w:rsidR="00E068A8" w:rsidRPr="00E068A8" w:rsidRDefault="00E821D1" w:rsidP="00E068A8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821D1">
        <w:rPr>
          <w:rFonts w:asciiTheme="minorHAnsi" w:eastAsia="Times New Roman" w:hAnsiTheme="minorHAnsi" w:cs="Times New Roman"/>
          <w:b/>
          <w:color w:val="auto"/>
        </w:rPr>
        <w:t>Datos generales</w:t>
      </w:r>
    </w:p>
    <w:tbl>
      <w:tblPr>
        <w:tblStyle w:val="Tabladelista4-nfasis51"/>
        <w:tblW w:w="5000" w:type="pct"/>
        <w:tblLayout w:type="fixed"/>
        <w:tblLook w:val="04A0" w:firstRow="1" w:lastRow="0" w:firstColumn="1" w:lastColumn="0" w:noHBand="0" w:noVBand="1"/>
      </w:tblPr>
      <w:tblGrid>
        <w:gridCol w:w="2708"/>
        <w:gridCol w:w="4429"/>
        <w:gridCol w:w="1140"/>
        <w:gridCol w:w="2800"/>
        <w:gridCol w:w="921"/>
        <w:gridCol w:w="2392"/>
      </w:tblGrid>
      <w:tr w:rsidR="00CF7159" w:rsidRPr="00E068A8" w14:paraId="78867A3D" w14:textId="77777777" w:rsidTr="00250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14:paraId="1A22A409" w14:textId="77777777" w:rsidR="00E068A8" w:rsidRPr="00E068A8" w:rsidRDefault="00E068A8" w:rsidP="00E068A8">
            <w:pPr>
              <w:rPr>
                <w:rFonts w:asciiTheme="minorHAnsi" w:eastAsia="Times New Roman" w:hAnsiTheme="minorHAnsi" w:cs="Times New Roman"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color w:val="auto"/>
              </w:rPr>
              <w:t>Nombre dela asignatura:</w:t>
            </w:r>
          </w:p>
        </w:tc>
        <w:tc>
          <w:tcPr>
            <w:tcW w:w="4031" w:type="pct"/>
            <w:gridSpan w:val="5"/>
            <w:hideMark/>
          </w:tcPr>
          <w:p w14:paraId="3DFB9B6D" w14:textId="77777777" w:rsidR="00E068A8" w:rsidRPr="00E068A8" w:rsidRDefault="00E068A8" w:rsidP="00E06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Conocimiento y Cultura</w:t>
            </w:r>
          </w:p>
        </w:tc>
      </w:tr>
      <w:tr w:rsidR="00CF7159" w:rsidRPr="00E068A8" w14:paraId="47134057" w14:textId="77777777" w:rsidTr="0025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14:paraId="5A0C679A" w14:textId="77777777" w:rsidR="00E068A8" w:rsidRPr="00E068A8" w:rsidRDefault="00E068A8" w:rsidP="00E068A8">
            <w:pPr>
              <w:rPr>
                <w:rFonts w:asciiTheme="minorHAnsi" w:eastAsia="Times New Roman" w:hAnsiTheme="minorHAnsi" w:cs="Times New Roman"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color w:val="auto"/>
              </w:rPr>
              <w:t>Clave de asignatura:</w:t>
            </w:r>
          </w:p>
        </w:tc>
        <w:tc>
          <w:tcPr>
            <w:tcW w:w="1529" w:type="pct"/>
            <w:hideMark/>
          </w:tcPr>
          <w:p w14:paraId="28EF5916" w14:textId="3E0565FC" w:rsidR="00E068A8" w:rsidRPr="00FF6CB5" w:rsidRDefault="008624A4" w:rsidP="00C0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DFH04LN3</w:t>
            </w:r>
            <w:r w:rsidR="00145982">
              <w:rPr>
                <w:rFonts w:asciiTheme="minorHAnsi" w:eastAsia="Times New Roman" w:hAnsiTheme="minorHAnsi" w:cs="Times New Roman"/>
                <w:color w:val="auto"/>
              </w:rPr>
              <w:t xml:space="preserve"> y DFH04LN4</w:t>
            </w:r>
          </w:p>
        </w:tc>
        <w:tc>
          <w:tcPr>
            <w:tcW w:w="393" w:type="pct"/>
            <w:hideMark/>
          </w:tcPr>
          <w:p w14:paraId="0139682E" w14:textId="77777777" w:rsidR="00E068A8" w:rsidRPr="00E068A8" w:rsidRDefault="00E068A8" w:rsidP="00E0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b/>
                <w:bCs/>
                <w:color w:val="auto"/>
              </w:rPr>
              <w:t>Créditos:</w:t>
            </w:r>
          </w:p>
        </w:tc>
        <w:tc>
          <w:tcPr>
            <w:tcW w:w="2085" w:type="pct"/>
            <w:gridSpan w:val="3"/>
            <w:hideMark/>
          </w:tcPr>
          <w:p w14:paraId="125E4F42" w14:textId="77777777" w:rsidR="00E068A8" w:rsidRPr="00E068A8" w:rsidRDefault="00E068A8" w:rsidP="00E0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color w:val="auto"/>
              </w:rPr>
              <w:t>BCD: 4 TIE: 4</w:t>
            </w:r>
          </w:p>
        </w:tc>
      </w:tr>
      <w:tr w:rsidR="00CF4310" w:rsidRPr="00E068A8" w14:paraId="4C5F3D9D" w14:textId="77777777" w:rsidTr="00250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14:paraId="489812C6" w14:textId="77777777" w:rsidR="00E068A8" w:rsidRPr="00E068A8" w:rsidRDefault="00E068A8" w:rsidP="00E068A8">
            <w:pPr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color w:val="auto"/>
              </w:rPr>
              <w:t>Departamento:</w:t>
            </w:r>
          </w:p>
        </w:tc>
        <w:tc>
          <w:tcPr>
            <w:tcW w:w="1529" w:type="pct"/>
            <w:hideMark/>
          </w:tcPr>
          <w:p w14:paraId="0D150AE7" w14:textId="77777777" w:rsidR="00E068A8" w:rsidRPr="00E068A8" w:rsidRDefault="00E068A8" w:rsidP="00E0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Departamento de Formación Humana (DFH)</w:t>
            </w:r>
          </w:p>
        </w:tc>
        <w:tc>
          <w:tcPr>
            <w:tcW w:w="393" w:type="pct"/>
            <w:hideMark/>
          </w:tcPr>
          <w:p w14:paraId="7B4FF2A4" w14:textId="77777777" w:rsidR="00E068A8" w:rsidRPr="00E068A8" w:rsidRDefault="00E068A8" w:rsidP="00E0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b/>
                <w:bCs/>
                <w:color w:val="auto"/>
              </w:rPr>
              <w:t>Horario:</w:t>
            </w:r>
          </w:p>
        </w:tc>
        <w:tc>
          <w:tcPr>
            <w:tcW w:w="966" w:type="pct"/>
            <w:hideMark/>
          </w:tcPr>
          <w:p w14:paraId="451C7CA8" w14:textId="354C7431" w:rsidR="00E068A8" w:rsidRPr="00E068A8" w:rsidRDefault="00B2505A" w:rsidP="006C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Curso en línea - asincrónico</w:t>
            </w:r>
          </w:p>
        </w:tc>
        <w:tc>
          <w:tcPr>
            <w:tcW w:w="318" w:type="pct"/>
          </w:tcPr>
          <w:p w14:paraId="70E71544" w14:textId="77777777" w:rsidR="00E068A8" w:rsidRPr="00E068A8" w:rsidRDefault="00E068A8" w:rsidP="00E0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Salón: </w:t>
            </w:r>
          </w:p>
        </w:tc>
        <w:tc>
          <w:tcPr>
            <w:tcW w:w="778" w:type="pct"/>
          </w:tcPr>
          <w:p w14:paraId="6C27C28B" w14:textId="77777777" w:rsidR="00CF4310" w:rsidRDefault="00C00FE4" w:rsidP="00E0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Virtual</w:t>
            </w:r>
          </w:p>
        </w:tc>
      </w:tr>
      <w:tr w:rsidR="00250612" w:rsidRPr="00E068A8" w14:paraId="66BFD3A5" w14:textId="77777777" w:rsidTr="0025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14:paraId="7CCB9842" w14:textId="77777777" w:rsidR="00E068A8" w:rsidRPr="00E068A8" w:rsidRDefault="00E068A8" w:rsidP="00E068A8">
            <w:pPr>
              <w:rPr>
                <w:rFonts w:asciiTheme="minorHAnsi" w:eastAsia="Times New Roman" w:hAnsiTheme="minorHAnsi" w:cs="Times New Roman"/>
                <w:color w:val="auto"/>
              </w:rPr>
            </w:pPr>
            <w:r w:rsidRPr="00E068A8">
              <w:rPr>
                <w:rFonts w:asciiTheme="minorHAnsi" w:eastAsia="Times New Roman" w:hAnsiTheme="minorHAnsi" w:cs="Times New Roman"/>
                <w:color w:val="auto"/>
              </w:rPr>
              <w:t>Periodo escolar:</w:t>
            </w:r>
          </w:p>
        </w:tc>
        <w:tc>
          <w:tcPr>
            <w:tcW w:w="1529" w:type="pct"/>
            <w:hideMark/>
          </w:tcPr>
          <w:p w14:paraId="299D0F38" w14:textId="3A78A21B" w:rsidR="00E068A8" w:rsidRPr="00E068A8" w:rsidRDefault="00C17582" w:rsidP="00E0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Primavera 2021</w:t>
            </w:r>
          </w:p>
        </w:tc>
        <w:tc>
          <w:tcPr>
            <w:tcW w:w="2490" w:type="pct"/>
            <w:gridSpan w:val="4"/>
            <w:hideMark/>
          </w:tcPr>
          <w:p w14:paraId="095D98E9" w14:textId="77777777" w:rsidR="00E068A8" w:rsidRPr="00E068A8" w:rsidRDefault="00E068A8" w:rsidP="00E06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</w:tr>
      <w:tr w:rsidR="00CF4310" w:rsidRPr="00E068A8" w14:paraId="12BCD3D5" w14:textId="77777777" w:rsidTr="00250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68275933" w14:textId="77777777" w:rsidR="00CF4310" w:rsidRPr="00E068A8" w:rsidRDefault="00CF4310" w:rsidP="00E068A8">
            <w:pPr>
              <w:rPr>
                <w:rFonts w:asciiTheme="minorHAnsi" w:eastAsia="Times New Roman" w:hAnsiTheme="minorHAnsi" w:cs="Times New Roman"/>
                <w:b w:val="0"/>
                <w:bCs w:val="0"/>
                <w:color w:val="auto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color w:val="auto"/>
              </w:rPr>
              <w:t>Profesora:</w:t>
            </w:r>
          </w:p>
        </w:tc>
        <w:tc>
          <w:tcPr>
            <w:tcW w:w="1529" w:type="pct"/>
          </w:tcPr>
          <w:p w14:paraId="4895E7D2" w14:textId="77777777" w:rsidR="00CF4310" w:rsidRDefault="00CF4310" w:rsidP="00E0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Alejandra de la Torre Díaz</w:t>
            </w:r>
          </w:p>
        </w:tc>
        <w:tc>
          <w:tcPr>
            <w:tcW w:w="2490" w:type="pct"/>
            <w:gridSpan w:val="4"/>
          </w:tcPr>
          <w:p w14:paraId="39EB4B84" w14:textId="77777777" w:rsidR="00CF4310" w:rsidRPr="00E068A8" w:rsidRDefault="00CF4310" w:rsidP="00E06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</w:rPr>
            </w:pPr>
            <w:r w:rsidRPr="00CF4310">
              <w:rPr>
                <w:rFonts w:asciiTheme="minorHAnsi" w:eastAsia="Times New Roman" w:hAnsiTheme="minorHAnsi" w:cs="Times New Roman"/>
                <w:b/>
                <w:color w:val="auto"/>
              </w:rPr>
              <w:t>Correo electrónico:</w:t>
            </w:r>
            <w:r w:rsidR="006C2F74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  <w:hyperlink r:id="rId8" w:history="1">
              <w:r w:rsidR="00CF7159" w:rsidRPr="00461BB5">
                <w:rPr>
                  <w:rStyle w:val="Hipervnculo"/>
                  <w:rFonts w:asciiTheme="minorHAnsi" w:eastAsia="Times New Roman" w:hAnsiTheme="minorHAnsi" w:cs="Times New Roman"/>
                </w:rPr>
                <w:t>aledelatorre@iteso.mx</w:t>
              </w:r>
            </w:hyperlink>
          </w:p>
        </w:tc>
      </w:tr>
      <w:tr w:rsidR="00CF7159" w:rsidRPr="00E068A8" w14:paraId="543B047C" w14:textId="77777777" w:rsidTr="0025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711753CA" w14:textId="77777777" w:rsidR="00CF7159" w:rsidRPr="00E068A8" w:rsidRDefault="00CF7159" w:rsidP="00E068A8">
            <w:pPr>
              <w:rPr>
                <w:rFonts w:asciiTheme="minorHAnsi" w:eastAsia="Times New Roman" w:hAnsiTheme="minorHAnsi" w:cs="Times New Roman"/>
                <w:b w:val="0"/>
                <w:bCs w:val="0"/>
                <w:color w:val="auto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color w:val="auto"/>
              </w:rPr>
              <w:t>Datos de localización</w:t>
            </w:r>
          </w:p>
        </w:tc>
        <w:tc>
          <w:tcPr>
            <w:tcW w:w="4031" w:type="pct"/>
            <w:gridSpan w:val="5"/>
          </w:tcPr>
          <w:p w14:paraId="26F65C2D" w14:textId="77777777" w:rsidR="00CF7159" w:rsidRPr="00CF7159" w:rsidRDefault="00CF7159" w:rsidP="00CF71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Edificio Q1, cubículo 12, Tel. of. 3669 3434 Ext. 3375</w:t>
            </w:r>
          </w:p>
        </w:tc>
      </w:tr>
    </w:tbl>
    <w:p w14:paraId="7727F697" w14:textId="77777777" w:rsidR="00E068A8" w:rsidRDefault="00E068A8" w:rsidP="00ED2B94">
      <w:pPr>
        <w:pStyle w:val="Ttulo"/>
        <w:spacing w:line="240" w:lineRule="auto"/>
        <w:contextualSpacing w:val="0"/>
        <w:jc w:val="center"/>
        <w:rPr>
          <w:rFonts w:asciiTheme="minorHAnsi" w:hAnsiTheme="minorHAnsi"/>
          <w:b/>
          <w:sz w:val="22"/>
        </w:rPr>
      </w:pPr>
    </w:p>
    <w:p w14:paraId="532BEE20" w14:textId="77777777" w:rsidR="00786735" w:rsidRPr="00ED2B94" w:rsidRDefault="00786735" w:rsidP="00ED2B94">
      <w:pPr>
        <w:spacing w:line="240" w:lineRule="auto"/>
        <w:jc w:val="right"/>
        <w:rPr>
          <w:rFonts w:asciiTheme="minorHAnsi" w:hAnsiTheme="minorHAnsi"/>
        </w:rPr>
      </w:pPr>
    </w:p>
    <w:p w14:paraId="575B116C" w14:textId="77777777" w:rsidR="00CF7159" w:rsidRDefault="00CF7159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bookmarkStart w:id="0" w:name="h.js3gw8skrvde" w:colFirst="0" w:colLast="0"/>
      <w:bookmarkEnd w:id="0"/>
      <w:r>
        <w:rPr>
          <w:rFonts w:asciiTheme="minorHAnsi" w:hAnsiTheme="minorHAnsi"/>
          <w:b/>
          <w:sz w:val="22"/>
        </w:rPr>
        <w:t>Contextualización</w:t>
      </w:r>
    </w:p>
    <w:p w14:paraId="5BB8473B" w14:textId="77777777" w:rsidR="00CF7159" w:rsidRDefault="00CF7159" w:rsidP="00CF7159"/>
    <w:p w14:paraId="47918AF5" w14:textId="02F4DBD9" w:rsidR="00CF7159" w:rsidRDefault="00126369" w:rsidP="00CF71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C284" wp14:editId="44774B7B">
                <wp:simplePos x="0" y="0"/>
                <wp:positionH relativeFrom="column">
                  <wp:posOffset>2867025</wp:posOffset>
                </wp:positionH>
                <wp:positionV relativeFrom="paragraph">
                  <wp:posOffset>1383665</wp:posOffset>
                </wp:positionV>
                <wp:extent cx="914400" cy="428625"/>
                <wp:effectExtent l="38100" t="38100" r="19050" b="47625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arc">
                          <a:avLst>
                            <a:gd name="adj1" fmla="val 214580"/>
                            <a:gd name="adj2" fmla="val 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14ED" id="Arco 4" o:spid="_x0000_s1026" style="position:absolute;margin-left:225.75pt;margin-top:108.95pt;width:1in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" path="m910389,242637nsc879598,350887,680082,430972,447162,428574,186729,425893,-16301,321908,1010,200071,17092,86884,218550,-824,460544,6,711737,867,914400,96563,914400,214313r-457200,l910389,242637xem910389,242637nfc879598,350887,680082,430972,447162,428574,186729,425893,-16301,321908,1010,200071,17092,86884,218550,-824,460544,6,711737,867,914400,96563,914400,214313e" filled="f" strokecolor="#bc4542 [3045]" strokeweight="2.25pt">
                <v:path arrowok="t" o:connecttype="custom" o:connectlocs="910389,242637;447162,428574;1010,200071;460544,6;914400,214313" o:connectangles="0,0,0,0,0"/>
              </v:shape>
            </w:pict>
          </mc:Fallback>
        </mc:AlternateContent>
      </w:r>
      <w:r w:rsidR="00CF7159">
        <w:rPr>
          <w:noProof/>
        </w:rPr>
        <w:drawing>
          <wp:inline distT="0" distB="0" distL="0" distR="0" wp14:anchorId="0C11B7BF" wp14:editId="4F7DBD70">
            <wp:extent cx="4142946" cy="405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630" t="26233" r="31018" b="5520"/>
                    <a:stretch/>
                  </pic:blipFill>
                  <pic:spPr bwMode="auto">
                    <a:xfrm>
                      <a:off x="0" y="0"/>
                      <a:ext cx="4144879" cy="40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CC1C1" w14:textId="77777777" w:rsidR="00CF7159" w:rsidRDefault="00CF7159" w:rsidP="00CF7159"/>
    <w:p w14:paraId="6F395E13" w14:textId="77777777" w:rsidR="00786735" w:rsidRPr="00ED2B94" w:rsidRDefault="00ED2B94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r w:rsidRPr="00ED2B94">
        <w:rPr>
          <w:rFonts w:asciiTheme="minorHAnsi" w:hAnsiTheme="minorHAnsi"/>
          <w:b/>
          <w:sz w:val="22"/>
        </w:rPr>
        <w:lastRenderedPageBreak/>
        <w:t>Presentación</w:t>
      </w:r>
    </w:p>
    <w:p w14:paraId="06DAECD3" w14:textId="77777777" w:rsidR="00AA2BEC" w:rsidRDefault="00371C1C" w:rsidP="00ED2B94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Los problemas sociales que a diario observamos en nuestro entorno son resultado de una forma de entender, interpretar y representar la realidad. Son producto de una forma de CONOCER el mundo. Esa forma de conocer y generar conocimiento no es casual</w:t>
      </w:r>
      <w:r w:rsidR="00AA2BEC">
        <w:rPr>
          <w:rFonts w:asciiTheme="minorHAnsi" w:hAnsiTheme="minorHAnsi"/>
        </w:rPr>
        <w:t xml:space="preserve"> ni homogénea</w:t>
      </w:r>
      <w:r>
        <w:rPr>
          <w:rFonts w:asciiTheme="minorHAnsi" w:hAnsiTheme="minorHAnsi"/>
        </w:rPr>
        <w:t xml:space="preserve">, está determinada por </w:t>
      </w:r>
      <w:r w:rsidR="00AA2BEC" w:rsidRPr="00ED2B94">
        <w:rPr>
          <w:rFonts w:asciiTheme="minorHAnsi" w:hAnsiTheme="minorHAnsi"/>
        </w:rPr>
        <w:t>nuestra const</w:t>
      </w:r>
      <w:r w:rsidR="00AA2BEC">
        <w:rPr>
          <w:rFonts w:asciiTheme="minorHAnsi" w:hAnsiTheme="minorHAnsi"/>
        </w:rPr>
        <w:t>itución biológica, psicológica pero sobretodo</w:t>
      </w:r>
      <w:r w:rsidR="00AA2BEC" w:rsidRPr="00ED2B94">
        <w:rPr>
          <w:rFonts w:asciiTheme="minorHAnsi" w:hAnsiTheme="minorHAnsi"/>
        </w:rPr>
        <w:t xml:space="preserve"> </w:t>
      </w:r>
      <w:r w:rsidR="00B45CAA">
        <w:rPr>
          <w:rFonts w:asciiTheme="minorHAnsi" w:hAnsiTheme="minorHAnsi"/>
        </w:rPr>
        <w:t>CULTURAL.</w:t>
      </w:r>
      <w:r w:rsidR="006474E5">
        <w:rPr>
          <w:rFonts w:asciiTheme="minorHAnsi" w:hAnsiTheme="minorHAnsi"/>
        </w:rPr>
        <w:t xml:space="preserve"> </w:t>
      </w:r>
    </w:p>
    <w:p w14:paraId="17BC201D" w14:textId="77777777" w:rsidR="00786735" w:rsidRPr="006474E5" w:rsidRDefault="00AA2BEC" w:rsidP="006474E5">
      <w:pPr>
        <w:spacing w:line="24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Dicho así, para transformar la realidad, </w:t>
      </w:r>
      <w:r w:rsidR="00B45CAA">
        <w:rPr>
          <w:rFonts w:asciiTheme="minorHAnsi" w:hAnsiTheme="minorHAnsi"/>
        </w:rPr>
        <w:t xml:space="preserve">para </w:t>
      </w:r>
      <w:r>
        <w:rPr>
          <w:rFonts w:asciiTheme="minorHAnsi" w:hAnsiTheme="minorHAnsi"/>
        </w:rPr>
        <w:t>actuar frente a los problemas que</w:t>
      </w:r>
      <w:r w:rsidR="00B45CAA">
        <w:rPr>
          <w:rFonts w:asciiTheme="minorHAnsi" w:hAnsiTheme="minorHAnsi"/>
        </w:rPr>
        <w:t xml:space="preserve"> nos aquejan como sociedad, debe</w:t>
      </w:r>
      <w:r>
        <w:rPr>
          <w:rFonts w:asciiTheme="minorHAnsi" w:hAnsiTheme="minorHAnsi"/>
        </w:rPr>
        <w:t xml:space="preserve">mos ser capaces de analizar cómo </w:t>
      </w:r>
      <w:r w:rsidR="006474E5">
        <w:rPr>
          <w:rFonts w:asciiTheme="minorHAnsi" w:hAnsiTheme="minorHAnsi"/>
        </w:rPr>
        <w:t>hemos entendido</w:t>
      </w:r>
      <w:r w:rsidR="00B3176B">
        <w:rPr>
          <w:rFonts w:asciiTheme="minorHAnsi" w:hAnsiTheme="minorHAnsi"/>
        </w:rPr>
        <w:t xml:space="preserve"> (culturalmente)</w:t>
      </w:r>
      <w:r w:rsidR="006474E5">
        <w:rPr>
          <w:rFonts w:asciiTheme="minorHAnsi" w:hAnsiTheme="minorHAnsi"/>
        </w:rPr>
        <w:t xml:space="preserve"> esa realidad que dio origen al problema</w:t>
      </w:r>
      <w:r w:rsidR="00D03D39">
        <w:rPr>
          <w:rFonts w:asciiTheme="minorHAnsi" w:hAnsiTheme="minorHAnsi"/>
        </w:rPr>
        <w:t>,</w:t>
      </w:r>
      <w:r w:rsidR="006474E5">
        <w:rPr>
          <w:rFonts w:asciiTheme="minorHAnsi" w:hAnsiTheme="minorHAnsi"/>
        </w:rPr>
        <w:t xml:space="preserve"> y cómo podríamos pensar en nuevas soluciones desde otras m</w:t>
      </w:r>
      <w:r w:rsidR="00B3176B">
        <w:rPr>
          <w:rFonts w:asciiTheme="minorHAnsi" w:hAnsiTheme="minorHAnsi"/>
        </w:rPr>
        <w:t>iradas</w:t>
      </w:r>
      <w:r w:rsidR="006474E5">
        <w:rPr>
          <w:rFonts w:asciiTheme="minorHAnsi" w:hAnsiTheme="minorHAnsi"/>
        </w:rPr>
        <w:t xml:space="preserve">. </w:t>
      </w:r>
      <w:r w:rsidR="00ED2B94" w:rsidRPr="006474E5">
        <w:rPr>
          <w:rFonts w:asciiTheme="minorHAnsi" w:hAnsiTheme="minorHAnsi"/>
          <w:color w:val="auto"/>
        </w:rPr>
        <w:t xml:space="preserve">De ahí la importancia y la necesidad de cuestionar el conocimiento como una única </w:t>
      </w:r>
      <w:r w:rsidR="00FF6CB5">
        <w:rPr>
          <w:rFonts w:asciiTheme="minorHAnsi" w:hAnsiTheme="minorHAnsi"/>
          <w:color w:val="auto"/>
        </w:rPr>
        <w:t>representación</w:t>
      </w:r>
      <w:r w:rsidR="00ED2B94" w:rsidRPr="006474E5">
        <w:rPr>
          <w:rFonts w:asciiTheme="minorHAnsi" w:hAnsiTheme="minorHAnsi"/>
          <w:color w:val="auto"/>
        </w:rPr>
        <w:t xml:space="preserve"> de la realidad, y conocer el proceso, las condicionantes y los elementos </w:t>
      </w:r>
      <w:r w:rsidR="00B3176B">
        <w:rPr>
          <w:rFonts w:asciiTheme="minorHAnsi" w:hAnsiTheme="minorHAnsi"/>
          <w:color w:val="auto"/>
        </w:rPr>
        <w:t>culturales</w:t>
      </w:r>
      <w:r w:rsidR="00ED2B94" w:rsidRPr="006474E5">
        <w:rPr>
          <w:rFonts w:asciiTheme="minorHAnsi" w:hAnsiTheme="minorHAnsi"/>
          <w:color w:val="auto"/>
        </w:rPr>
        <w:t xml:space="preserve"> que participan en su construcción</w:t>
      </w:r>
      <w:r w:rsidR="002D12F2" w:rsidRPr="006474E5">
        <w:rPr>
          <w:rFonts w:asciiTheme="minorHAnsi" w:hAnsiTheme="minorHAnsi"/>
          <w:color w:val="auto"/>
        </w:rPr>
        <w:t>, validación</w:t>
      </w:r>
      <w:r w:rsidR="00ED2B94" w:rsidRPr="006474E5">
        <w:rPr>
          <w:rFonts w:asciiTheme="minorHAnsi" w:hAnsiTheme="minorHAnsi"/>
          <w:color w:val="auto"/>
        </w:rPr>
        <w:t xml:space="preserve"> y circulación, así como el papel que jugamos en todo ello.</w:t>
      </w:r>
    </w:p>
    <w:p w14:paraId="2728BAA0" w14:textId="77777777" w:rsidR="002D12F2" w:rsidRPr="00AA2BEC" w:rsidRDefault="00ED2B94" w:rsidP="002D12F2">
      <w:pPr>
        <w:spacing w:line="240" w:lineRule="auto"/>
        <w:jc w:val="both"/>
        <w:rPr>
          <w:rFonts w:asciiTheme="minorHAnsi" w:hAnsiTheme="minorHAnsi"/>
          <w:color w:val="auto"/>
        </w:rPr>
      </w:pPr>
      <w:r w:rsidRPr="00ED2B94">
        <w:rPr>
          <w:rFonts w:asciiTheme="minorHAnsi" w:hAnsiTheme="minorHAnsi"/>
        </w:rPr>
        <w:tab/>
      </w:r>
      <w:r w:rsidR="002D12F2" w:rsidRPr="00AA2BEC">
        <w:rPr>
          <w:rFonts w:asciiTheme="minorHAnsi" w:hAnsiTheme="minorHAnsi"/>
          <w:color w:val="auto"/>
        </w:rPr>
        <w:t xml:space="preserve">En este curso nos ocuparemos de problematizar cómo operan nuestras formas específicas de conocimiento al ser parte de una sociedad y vivir envueltos en una cultura, por lo tanto, esta clase será un espacio para pensar cómo pensamos; para </w:t>
      </w:r>
      <w:r w:rsidR="00B45CAA">
        <w:rPr>
          <w:rFonts w:asciiTheme="minorHAnsi" w:hAnsiTheme="minorHAnsi"/>
          <w:color w:val="auto"/>
        </w:rPr>
        <w:t>conocer cómo conocemos y</w:t>
      </w:r>
      <w:r w:rsidR="002D12F2" w:rsidRPr="00AA2BEC">
        <w:rPr>
          <w:rFonts w:asciiTheme="minorHAnsi" w:hAnsiTheme="minorHAnsi"/>
          <w:color w:val="auto"/>
        </w:rPr>
        <w:t xml:space="preserve"> para reflexionar sobre sus consecuencias a ni</w:t>
      </w:r>
      <w:r w:rsidR="00B45CAA">
        <w:rPr>
          <w:rFonts w:asciiTheme="minorHAnsi" w:hAnsiTheme="minorHAnsi"/>
          <w:color w:val="auto"/>
        </w:rPr>
        <w:t>vel social</w:t>
      </w:r>
      <w:r w:rsidR="002D12F2" w:rsidRPr="00AA2BEC">
        <w:rPr>
          <w:rFonts w:asciiTheme="minorHAnsi" w:hAnsiTheme="minorHAnsi"/>
          <w:color w:val="auto"/>
        </w:rPr>
        <w:t>.</w:t>
      </w:r>
    </w:p>
    <w:p w14:paraId="608C478B" w14:textId="1F806839" w:rsidR="00786735" w:rsidRPr="00ED2B94" w:rsidRDefault="00ED2B94" w:rsidP="00ED2B94">
      <w:pPr>
        <w:spacing w:line="240" w:lineRule="auto"/>
        <w:jc w:val="both"/>
        <w:rPr>
          <w:rFonts w:asciiTheme="minorHAnsi" w:hAnsiTheme="minorHAnsi"/>
        </w:rPr>
      </w:pPr>
      <w:r w:rsidRPr="00ED2B94">
        <w:rPr>
          <w:rFonts w:asciiTheme="minorHAnsi" w:hAnsiTheme="minorHAnsi"/>
        </w:rPr>
        <w:tab/>
      </w:r>
    </w:p>
    <w:p w14:paraId="00A17AEA" w14:textId="77777777" w:rsidR="00786735" w:rsidRPr="00ED2B94" w:rsidRDefault="00786735" w:rsidP="00ED2B94">
      <w:pPr>
        <w:spacing w:line="240" w:lineRule="auto"/>
        <w:jc w:val="both"/>
        <w:rPr>
          <w:rFonts w:asciiTheme="minorHAnsi" w:hAnsiTheme="minorHAnsi"/>
        </w:rPr>
      </w:pPr>
    </w:p>
    <w:p w14:paraId="4DF50733" w14:textId="77777777" w:rsidR="00786735" w:rsidRDefault="00ED2B94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bookmarkStart w:id="1" w:name="h.7yj58g7uwvnn" w:colFirst="0" w:colLast="0"/>
      <w:bookmarkEnd w:id="1"/>
      <w:r w:rsidRPr="005A4E12">
        <w:rPr>
          <w:rFonts w:asciiTheme="minorHAnsi" w:hAnsiTheme="minorHAnsi"/>
          <w:b/>
          <w:sz w:val="22"/>
        </w:rPr>
        <w:t>Propósito</w:t>
      </w:r>
      <w:r w:rsidR="00250612">
        <w:rPr>
          <w:rFonts w:asciiTheme="minorHAnsi" w:hAnsiTheme="minorHAnsi"/>
          <w:b/>
          <w:sz w:val="22"/>
        </w:rPr>
        <w:t>s</w:t>
      </w:r>
    </w:p>
    <w:p w14:paraId="4C21FF1A" w14:textId="77777777" w:rsidR="00D03D39" w:rsidRPr="00F6441F" w:rsidRDefault="00D8206E" w:rsidP="00F6441F">
      <w:r>
        <w:rPr>
          <w:noProof/>
        </w:rPr>
        <w:drawing>
          <wp:inline distT="0" distB="0" distL="0" distR="0" wp14:anchorId="341280EE" wp14:editId="0FF20443">
            <wp:extent cx="8210550" cy="2619375"/>
            <wp:effectExtent l="0" t="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2" w:name="h.ks5bx16d8yog" w:colFirst="0" w:colLast="0"/>
      <w:bookmarkStart w:id="3" w:name="h.ve01est39vu3" w:colFirst="0" w:colLast="0"/>
      <w:bookmarkEnd w:id="2"/>
      <w:bookmarkEnd w:id="3"/>
    </w:p>
    <w:p w14:paraId="7CF9A26C" w14:textId="77777777" w:rsidR="00A94A59" w:rsidRDefault="00A94A59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</w:p>
    <w:p w14:paraId="4F446A00" w14:textId="768F92A4" w:rsidR="00786735" w:rsidRPr="00ED2B94" w:rsidRDefault="00ED2B94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r w:rsidRPr="00ED2B94">
        <w:rPr>
          <w:rFonts w:asciiTheme="minorHAnsi" w:hAnsiTheme="minorHAnsi"/>
          <w:b/>
          <w:sz w:val="22"/>
        </w:rPr>
        <w:t>Situaciones de aprendizaje</w:t>
      </w:r>
    </w:p>
    <w:p w14:paraId="0EA36EE0" w14:textId="699D7854" w:rsidR="00786735" w:rsidRDefault="00ED2B94" w:rsidP="00580275">
      <w:pPr>
        <w:spacing w:line="240" w:lineRule="auto"/>
        <w:jc w:val="both"/>
        <w:rPr>
          <w:rFonts w:asciiTheme="minorHAnsi" w:hAnsiTheme="minorHAnsi"/>
        </w:rPr>
      </w:pPr>
      <w:r w:rsidRPr="00ED2B94">
        <w:rPr>
          <w:rFonts w:asciiTheme="minorHAnsi" w:hAnsiTheme="minorHAnsi"/>
        </w:rPr>
        <w:t xml:space="preserve">Los contenidos que se desarrollarán en este curso están organizados bajo tres </w:t>
      </w:r>
      <w:r w:rsidR="00382CC8">
        <w:rPr>
          <w:rFonts w:asciiTheme="minorHAnsi" w:hAnsiTheme="minorHAnsi"/>
          <w:u w:val="single"/>
        </w:rPr>
        <w:t>e</w:t>
      </w:r>
      <w:r w:rsidR="0096795D" w:rsidRPr="0096795D">
        <w:rPr>
          <w:rFonts w:asciiTheme="minorHAnsi" w:hAnsiTheme="minorHAnsi"/>
          <w:u w:val="single"/>
        </w:rPr>
        <w:t>jes</w:t>
      </w:r>
      <w:r w:rsidR="00075D92">
        <w:rPr>
          <w:rFonts w:asciiTheme="minorHAnsi" w:hAnsiTheme="minorHAnsi"/>
        </w:rPr>
        <w:t>:</w:t>
      </w:r>
    </w:p>
    <w:p w14:paraId="7A46BBB0" w14:textId="77777777" w:rsidR="00075D92" w:rsidRDefault="00075D92" w:rsidP="00580275">
      <w:pPr>
        <w:spacing w:line="240" w:lineRule="auto"/>
        <w:jc w:val="both"/>
        <w:rPr>
          <w:rFonts w:asciiTheme="minorHAnsi" w:hAnsiTheme="minorHAnsi"/>
        </w:rPr>
      </w:pPr>
    </w:p>
    <w:p w14:paraId="2EE137EE" w14:textId="4AFFFD56" w:rsidR="009B7E15" w:rsidRPr="00075D92" w:rsidRDefault="009B7E15" w:rsidP="00075D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075D92">
        <w:rPr>
          <w:rFonts w:asciiTheme="minorHAnsi" w:hAnsiTheme="minorHAnsi"/>
        </w:rPr>
        <w:t>Introducción</w:t>
      </w:r>
      <w:r w:rsidR="00075D92" w:rsidRPr="00075D92">
        <w:rPr>
          <w:rFonts w:asciiTheme="minorHAnsi" w:hAnsiTheme="minorHAnsi"/>
        </w:rPr>
        <w:t xml:space="preserve"> a</w:t>
      </w:r>
      <w:r w:rsidR="00F6046E" w:rsidRPr="00075D92">
        <w:rPr>
          <w:rFonts w:asciiTheme="minorHAnsi" w:hAnsiTheme="minorHAnsi"/>
        </w:rPr>
        <w:t xml:space="preserve">l Conocimiento y </w:t>
      </w:r>
      <w:r w:rsidR="00075D92" w:rsidRPr="00075D92">
        <w:rPr>
          <w:rFonts w:asciiTheme="minorHAnsi" w:hAnsiTheme="minorHAnsi"/>
        </w:rPr>
        <w:t xml:space="preserve">a </w:t>
      </w:r>
      <w:r w:rsidR="00F6046E" w:rsidRPr="00075D92">
        <w:rPr>
          <w:rFonts w:asciiTheme="minorHAnsi" w:hAnsiTheme="minorHAnsi"/>
        </w:rPr>
        <w:t>la Cultura</w:t>
      </w:r>
      <w:r w:rsidRPr="00075D92">
        <w:rPr>
          <w:rFonts w:asciiTheme="minorHAnsi" w:hAnsiTheme="minorHAnsi"/>
        </w:rPr>
        <w:t xml:space="preserve"> </w:t>
      </w:r>
    </w:p>
    <w:p w14:paraId="112B73EA" w14:textId="69E18429" w:rsidR="00A066B8" w:rsidRDefault="00075D92" w:rsidP="009B7E1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conocimiento y la cultura en la historia</w:t>
      </w:r>
    </w:p>
    <w:p w14:paraId="6F9B79F3" w14:textId="4886B71B" w:rsidR="0047249A" w:rsidRPr="00075D92" w:rsidRDefault="00075D92" w:rsidP="00075D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conocimiento y la cultura en la actualidad</w:t>
      </w:r>
    </w:p>
    <w:p w14:paraId="6861959B" w14:textId="77777777" w:rsidR="00885DB0" w:rsidRDefault="00885DB0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</w:p>
    <w:p w14:paraId="4B40EE2F" w14:textId="3B167A60" w:rsidR="00786735" w:rsidRPr="00ED2B94" w:rsidRDefault="00ED2B94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r w:rsidRPr="00ED2B94">
        <w:rPr>
          <w:rFonts w:asciiTheme="minorHAnsi" w:hAnsiTheme="minorHAnsi"/>
          <w:b/>
          <w:sz w:val="22"/>
        </w:rPr>
        <w:lastRenderedPageBreak/>
        <w:t>Propuesta metodológica</w:t>
      </w:r>
    </w:p>
    <w:p w14:paraId="14FE5E23" w14:textId="77777777" w:rsidR="00786735" w:rsidRDefault="00511192" w:rsidP="00511192">
      <w:pPr>
        <w:spacing w:line="24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Dado q</w:t>
      </w:r>
      <w:r w:rsidR="00FF6CB5">
        <w:rPr>
          <w:rFonts w:asciiTheme="minorHAnsi" w:hAnsiTheme="minorHAnsi"/>
        </w:rPr>
        <w:t>ue en estos cursos –mediados por</w:t>
      </w:r>
      <w:r>
        <w:rPr>
          <w:rFonts w:asciiTheme="minorHAnsi" w:hAnsiTheme="minorHAnsi"/>
        </w:rPr>
        <w:t xml:space="preserve"> TIC- se pretenden desarrollar especialmente competencias de autogestión y de colaboración, la metodología se desarrollará de la siguiente manera:</w:t>
      </w:r>
    </w:p>
    <w:p w14:paraId="7D6E2F1D" w14:textId="77777777" w:rsidR="00511192" w:rsidRDefault="00511192" w:rsidP="00511192">
      <w:pPr>
        <w:spacing w:line="240" w:lineRule="auto"/>
        <w:contextualSpacing/>
        <w:jc w:val="both"/>
        <w:rPr>
          <w:rFonts w:asciiTheme="minorHAnsi" w:hAnsiTheme="minorHAnsi"/>
        </w:rPr>
      </w:pPr>
    </w:p>
    <w:p w14:paraId="071279E7" w14:textId="77777777" w:rsidR="00511192" w:rsidRPr="00ED2B94" w:rsidRDefault="00B06071" w:rsidP="0047249A">
      <w:pPr>
        <w:spacing w:line="240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B32B5C0" wp14:editId="12A734C3">
            <wp:extent cx="5953125" cy="2838450"/>
            <wp:effectExtent l="0" t="0" r="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ADB4AE3" w14:textId="77777777" w:rsidR="00786735" w:rsidRPr="00ED2B94" w:rsidRDefault="00786735" w:rsidP="00ED2B94">
      <w:pPr>
        <w:spacing w:line="240" w:lineRule="auto"/>
        <w:jc w:val="both"/>
        <w:rPr>
          <w:rFonts w:asciiTheme="minorHAnsi" w:hAnsiTheme="minorHAnsi"/>
        </w:rPr>
      </w:pPr>
    </w:p>
    <w:p w14:paraId="5375A0BB" w14:textId="5EDD26BB" w:rsidR="000073D4" w:rsidRPr="000073D4" w:rsidRDefault="000073D4" w:rsidP="00B2505A">
      <w:pPr>
        <w:pStyle w:val="Ttulo1"/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2"/>
        </w:rPr>
      </w:pPr>
      <w:r w:rsidRPr="00ED2B94">
        <w:rPr>
          <w:rFonts w:asciiTheme="minorHAnsi" w:hAnsiTheme="minorHAnsi"/>
          <w:b/>
          <w:sz w:val="22"/>
        </w:rPr>
        <w:t>Herramientas:</w:t>
      </w:r>
    </w:p>
    <w:p w14:paraId="79D4DA9A" w14:textId="6296EFAD" w:rsidR="00786735" w:rsidRPr="000073D4" w:rsidRDefault="00ED2B94" w:rsidP="00B2505A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/>
        </w:rPr>
      </w:pPr>
      <w:r w:rsidRPr="000073D4">
        <w:rPr>
          <w:rFonts w:asciiTheme="minorHAnsi" w:hAnsiTheme="minorHAnsi"/>
        </w:rPr>
        <w:t xml:space="preserve">Cada una de </w:t>
      </w:r>
      <w:r w:rsidR="000073D4" w:rsidRPr="000073D4">
        <w:rPr>
          <w:rFonts w:asciiTheme="minorHAnsi" w:hAnsiTheme="minorHAnsi"/>
        </w:rPr>
        <w:t>actividades por semana</w:t>
      </w:r>
      <w:r w:rsidRPr="000073D4">
        <w:rPr>
          <w:rFonts w:asciiTheme="minorHAnsi" w:hAnsiTheme="minorHAnsi"/>
        </w:rPr>
        <w:t xml:space="preserve"> contará básicamente con los siguientes elementos:</w:t>
      </w:r>
    </w:p>
    <w:p w14:paraId="75D334C3" w14:textId="5150C8D3" w:rsidR="00786735" w:rsidRPr="000073D4" w:rsidRDefault="00ED2B94" w:rsidP="00B2505A">
      <w:pPr>
        <w:numPr>
          <w:ilvl w:val="0"/>
          <w:numId w:val="5"/>
        </w:numPr>
        <w:spacing w:before="100" w:beforeAutospacing="1" w:after="100" w:afterAutospacing="1" w:line="240" w:lineRule="auto"/>
        <w:ind w:hanging="359"/>
        <w:contextualSpacing/>
        <w:jc w:val="both"/>
        <w:rPr>
          <w:rFonts w:asciiTheme="minorHAnsi" w:hAnsiTheme="minorHAnsi"/>
        </w:rPr>
      </w:pPr>
      <w:r w:rsidRPr="000073D4">
        <w:rPr>
          <w:rFonts w:asciiTheme="minorHAnsi" w:hAnsiTheme="minorHAnsi"/>
          <w:b/>
        </w:rPr>
        <w:t>In</w:t>
      </w:r>
      <w:r w:rsidR="00075D92" w:rsidRPr="000073D4">
        <w:rPr>
          <w:rFonts w:asciiTheme="minorHAnsi" w:hAnsiTheme="minorHAnsi"/>
          <w:b/>
        </w:rPr>
        <w:t xml:space="preserve">strucciones por semana e </w:t>
      </w:r>
      <w:r w:rsidRPr="000073D4">
        <w:rPr>
          <w:rFonts w:asciiTheme="minorHAnsi" w:hAnsiTheme="minorHAnsi"/>
          <w:b/>
        </w:rPr>
        <w:t>sumos para el aprendizaje</w:t>
      </w:r>
      <w:r w:rsidR="00E63C6B" w:rsidRPr="000073D4">
        <w:rPr>
          <w:rFonts w:asciiTheme="minorHAnsi" w:hAnsiTheme="minorHAnsi"/>
          <w:b/>
        </w:rPr>
        <w:t xml:space="preserve"> alojados en </w:t>
      </w:r>
      <w:r w:rsidR="00075D92" w:rsidRPr="00B2505A">
        <w:rPr>
          <w:rFonts w:asciiTheme="minorHAnsi" w:hAnsiTheme="minorHAnsi"/>
          <w:b/>
          <w:sz w:val="28"/>
          <w:szCs w:val="28"/>
        </w:rPr>
        <w:t>Canvas</w:t>
      </w:r>
      <w:r w:rsidR="00B13E65" w:rsidRPr="000073D4">
        <w:rPr>
          <w:rFonts w:asciiTheme="minorHAnsi" w:hAnsiTheme="minorHAnsi"/>
        </w:rPr>
        <w:t xml:space="preserve">: texto </w:t>
      </w:r>
      <w:r w:rsidR="004519EE" w:rsidRPr="000073D4">
        <w:rPr>
          <w:rFonts w:asciiTheme="minorHAnsi" w:hAnsiTheme="minorHAnsi"/>
        </w:rPr>
        <w:t>o</w:t>
      </w:r>
      <w:r w:rsidR="00B13E65" w:rsidRPr="000073D4">
        <w:rPr>
          <w:rFonts w:asciiTheme="minorHAnsi" w:hAnsiTheme="minorHAnsi"/>
        </w:rPr>
        <w:t xml:space="preserve"> materiales</w:t>
      </w:r>
      <w:r w:rsidR="0094290F" w:rsidRPr="000073D4">
        <w:rPr>
          <w:rFonts w:asciiTheme="minorHAnsi" w:hAnsiTheme="minorHAnsi"/>
        </w:rPr>
        <w:t xml:space="preserve"> </w:t>
      </w:r>
      <w:r w:rsidR="00B13E65" w:rsidRPr="000073D4">
        <w:rPr>
          <w:rFonts w:asciiTheme="minorHAnsi" w:hAnsiTheme="minorHAnsi"/>
        </w:rPr>
        <w:t>audiovisuales.</w:t>
      </w:r>
    </w:p>
    <w:p w14:paraId="429C0F8E" w14:textId="787371C7" w:rsidR="005553BB" w:rsidRPr="000073D4" w:rsidRDefault="0069213E" w:rsidP="00B2505A">
      <w:pPr>
        <w:numPr>
          <w:ilvl w:val="0"/>
          <w:numId w:val="5"/>
        </w:numPr>
        <w:spacing w:before="100" w:beforeAutospacing="1" w:after="100" w:afterAutospacing="1" w:line="240" w:lineRule="auto"/>
        <w:ind w:hanging="359"/>
        <w:contextualSpacing/>
        <w:jc w:val="both"/>
        <w:rPr>
          <w:rFonts w:asciiTheme="minorHAnsi" w:hAnsiTheme="minorHAnsi"/>
        </w:rPr>
      </w:pPr>
      <w:r w:rsidRPr="000073D4">
        <w:rPr>
          <w:rFonts w:asciiTheme="minorHAnsi" w:hAnsiTheme="minorHAnsi"/>
          <w:b/>
        </w:rPr>
        <w:t>Publicaciones en</w:t>
      </w:r>
      <w:r w:rsidR="005553BB" w:rsidRPr="000073D4">
        <w:rPr>
          <w:rFonts w:asciiTheme="minorHAnsi" w:hAnsiTheme="minorHAnsi"/>
          <w:b/>
        </w:rPr>
        <w:t xml:space="preserve"> </w:t>
      </w:r>
      <w:r w:rsidR="005553BB" w:rsidRPr="00B2505A">
        <w:rPr>
          <w:rFonts w:asciiTheme="minorHAnsi" w:hAnsiTheme="minorHAnsi"/>
          <w:b/>
          <w:sz w:val="28"/>
          <w:szCs w:val="28"/>
        </w:rPr>
        <w:t>blogs</w:t>
      </w:r>
      <w:r w:rsidR="005553BB" w:rsidRPr="000073D4">
        <w:rPr>
          <w:rFonts w:asciiTheme="minorHAnsi" w:hAnsiTheme="minorHAnsi"/>
          <w:b/>
        </w:rPr>
        <w:t xml:space="preserve"> personales</w:t>
      </w:r>
      <w:r w:rsidR="000073D4" w:rsidRPr="000073D4">
        <w:rPr>
          <w:rFonts w:asciiTheme="minorHAnsi" w:hAnsiTheme="minorHAnsi"/>
          <w:b/>
        </w:rPr>
        <w:t xml:space="preserve"> en </w:t>
      </w:r>
      <w:proofErr w:type="spellStart"/>
      <w:r w:rsidR="000073D4" w:rsidRPr="00B2505A">
        <w:rPr>
          <w:rFonts w:asciiTheme="minorHAnsi" w:hAnsiTheme="minorHAnsi"/>
          <w:b/>
          <w:sz w:val="28"/>
          <w:szCs w:val="28"/>
        </w:rPr>
        <w:t>Blogger</w:t>
      </w:r>
      <w:proofErr w:type="spellEnd"/>
      <w:r w:rsidR="005553BB" w:rsidRPr="000073D4">
        <w:rPr>
          <w:rFonts w:asciiTheme="minorHAnsi" w:hAnsiTheme="minorHAnsi"/>
          <w:b/>
        </w:rPr>
        <w:t>:</w:t>
      </w:r>
      <w:r w:rsidR="005553BB" w:rsidRPr="000073D4">
        <w:rPr>
          <w:rFonts w:asciiTheme="minorHAnsi" w:hAnsiTheme="minorHAnsi"/>
        </w:rPr>
        <w:t xml:space="preserve"> cada uno abrirá su propio blog para publicar sus reflexiones, producto de sus actividades.</w:t>
      </w:r>
    </w:p>
    <w:p w14:paraId="78008043" w14:textId="77777777" w:rsidR="00B2505A" w:rsidRDefault="0094290F" w:rsidP="00B2505A">
      <w:pPr>
        <w:numPr>
          <w:ilvl w:val="0"/>
          <w:numId w:val="5"/>
        </w:numPr>
        <w:spacing w:before="100" w:beforeAutospacing="1" w:after="100" w:afterAutospacing="1" w:line="240" w:lineRule="auto"/>
        <w:ind w:hanging="359"/>
        <w:contextualSpacing/>
        <w:jc w:val="both"/>
        <w:rPr>
          <w:rFonts w:asciiTheme="minorHAnsi" w:hAnsiTheme="minorHAnsi"/>
        </w:rPr>
      </w:pPr>
      <w:r w:rsidRPr="000073D4">
        <w:rPr>
          <w:rFonts w:asciiTheme="minorHAnsi" w:hAnsiTheme="minorHAnsi"/>
          <w:b/>
        </w:rPr>
        <w:t xml:space="preserve">Foros en </w:t>
      </w:r>
      <w:r w:rsidR="00075D92" w:rsidRPr="00B2505A">
        <w:rPr>
          <w:rFonts w:asciiTheme="minorHAnsi" w:hAnsiTheme="minorHAnsi"/>
          <w:b/>
          <w:sz w:val="28"/>
          <w:szCs w:val="28"/>
        </w:rPr>
        <w:t>Canvas</w:t>
      </w:r>
      <w:r w:rsidR="00ED2B94" w:rsidRPr="000073D4">
        <w:rPr>
          <w:rFonts w:asciiTheme="minorHAnsi" w:hAnsiTheme="minorHAnsi"/>
        </w:rPr>
        <w:t xml:space="preserve">: según las fechas indicadas </w:t>
      </w:r>
      <w:r w:rsidR="004519EE" w:rsidRPr="000073D4">
        <w:rPr>
          <w:rFonts w:asciiTheme="minorHAnsi" w:hAnsiTheme="minorHAnsi"/>
        </w:rPr>
        <w:t>en el cronograma de trabajo.</w:t>
      </w:r>
    </w:p>
    <w:p w14:paraId="3C8DE510" w14:textId="02C60B44" w:rsidR="00786735" w:rsidRPr="00B2505A" w:rsidRDefault="0094290F" w:rsidP="00B2505A">
      <w:pPr>
        <w:numPr>
          <w:ilvl w:val="0"/>
          <w:numId w:val="5"/>
        </w:numPr>
        <w:spacing w:before="100" w:beforeAutospacing="1" w:after="100" w:afterAutospacing="1" w:line="240" w:lineRule="auto"/>
        <w:ind w:hanging="359"/>
        <w:contextualSpacing/>
        <w:jc w:val="both"/>
        <w:rPr>
          <w:rFonts w:asciiTheme="minorHAnsi" w:hAnsiTheme="minorHAnsi"/>
        </w:rPr>
      </w:pPr>
      <w:r w:rsidRPr="00B2505A">
        <w:rPr>
          <w:rFonts w:asciiTheme="minorHAnsi" w:hAnsiTheme="minorHAnsi"/>
          <w:b/>
        </w:rPr>
        <w:t>Trabajos integradores</w:t>
      </w:r>
      <w:r w:rsidR="00B2505A">
        <w:rPr>
          <w:rFonts w:asciiTheme="minorHAnsi" w:hAnsiTheme="minorHAnsi"/>
          <w:b/>
        </w:rPr>
        <w:t xml:space="preserve"> entregados por </w:t>
      </w:r>
      <w:r w:rsidR="00B2505A" w:rsidRPr="00B2505A">
        <w:rPr>
          <w:rFonts w:asciiTheme="minorHAnsi" w:hAnsiTheme="minorHAnsi"/>
          <w:b/>
          <w:sz w:val="28"/>
          <w:szCs w:val="28"/>
        </w:rPr>
        <w:t>Canvas</w:t>
      </w:r>
      <w:r w:rsidRPr="00B2505A">
        <w:rPr>
          <w:rFonts w:asciiTheme="minorHAnsi" w:hAnsiTheme="minorHAnsi"/>
        </w:rPr>
        <w:t xml:space="preserve">: a realizar al final de cada </w:t>
      </w:r>
      <w:r w:rsidR="00885DB0" w:rsidRPr="00B2505A">
        <w:rPr>
          <w:rFonts w:asciiTheme="minorHAnsi" w:hAnsiTheme="minorHAnsi"/>
        </w:rPr>
        <w:t>eje</w:t>
      </w:r>
      <w:r w:rsidRPr="00B2505A">
        <w:rPr>
          <w:rFonts w:asciiTheme="minorHAnsi" w:hAnsiTheme="minorHAnsi"/>
        </w:rPr>
        <w:t>, englobando los aprendizajes y reflexiones derivadas de la misma.</w:t>
      </w:r>
    </w:p>
    <w:p w14:paraId="3CFD20EC" w14:textId="0AFDE317" w:rsidR="005F2AE5" w:rsidRPr="00885DB0" w:rsidRDefault="000073D4" w:rsidP="00B2505A">
      <w:pPr>
        <w:numPr>
          <w:ilvl w:val="0"/>
          <w:numId w:val="5"/>
        </w:numPr>
        <w:spacing w:before="100" w:beforeAutospacing="1" w:after="100" w:afterAutospacing="1" w:line="240" w:lineRule="auto"/>
        <w:ind w:hanging="359"/>
        <w:contextualSpacing/>
        <w:jc w:val="both"/>
        <w:rPr>
          <w:rFonts w:asciiTheme="minorHAnsi" w:hAnsiTheme="minorHAnsi"/>
        </w:rPr>
      </w:pPr>
      <w:r w:rsidRPr="000073D4">
        <w:rPr>
          <w:rFonts w:asciiTheme="minorHAnsi" w:hAnsiTheme="minorHAnsi"/>
          <w:b/>
        </w:rPr>
        <w:t xml:space="preserve">La comunicación </w:t>
      </w:r>
      <w:r w:rsidR="00B2505A">
        <w:rPr>
          <w:rFonts w:asciiTheme="minorHAnsi" w:hAnsiTheme="minorHAnsi"/>
          <w:b/>
        </w:rPr>
        <w:t xml:space="preserve">por </w:t>
      </w:r>
      <w:r w:rsidRPr="00B2505A">
        <w:rPr>
          <w:rFonts w:asciiTheme="minorHAnsi" w:hAnsiTheme="minorHAnsi"/>
          <w:b/>
          <w:sz w:val="28"/>
          <w:szCs w:val="28"/>
        </w:rPr>
        <w:t>correo personal de ITESO</w:t>
      </w:r>
      <w:r w:rsidRPr="000073D4">
        <w:rPr>
          <w:rFonts w:asciiTheme="minorHAnsi" w:hAnsiTheme="minorHAnsi"/>
        </w:rPr>
        <w:t>: para brindarles información, avisos y enviar-responder dudas.</w:t>
      </w:r>
      <w:bookmarkStart w:id="4" w:name="h.2ok3tf4aleh3" w:colFirst="0" w:colLast="0"/>
      <w:bookmarkEnd w:id="4"/>
    </w:p>
    <w:p w14:paraId="55E4E236" w14:textId="77777777" w:rsidR="005F2AE5" w:rsidRDefault="005F2AE5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bookmarkStart w:id="5" w:name="h.wb1ttsxk4jmt" w:colFirst="0" w:colLast="0"/>
      <w:bookmarkEnd w:id="5"/>
    </w:p>
    <w:p w14:paraId="76A8B8A3" w14:textId="77777777" w:rsidR="00B2505A" w:rsidRDefault="00B2505A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</w:p>
    <w:p w14:paraId="2D58BBAE" w14:textId="77777777" w:rsidR="00B2505A" w:rsidRDefault="00B2505A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</w:p>
    <w:p w14:paraId="046ED5CE" w14:textId="77777777" w:rsidR="00B2505A" w:rsidRDefault="00B2505A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</w:p>
    <w:p w14:paraId="2AAE617C" w14:textId="77777777" w:rsidR="00B2505A" w:rsidRDefault="00B2505A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</w:p>
    <w:p w14:paraId="0785CD0C" w14:textId="6EE38D3D" w:rsidR="00786735" w:rsidRPr="00ED2B94" w:rsidRDefault="00ED2B94" w:rsidP="00ED2B94">
      <w:pPr>
        <w:pStyle w:val="Ttulo1"/>
        <w:spacing w:before="0" w:line="240" w:lineRule="auto"/>
        <w:contextualSpacing w:val="0"/>
        <w:jc w:val="both"/>
        <w:rPr>
          <w:rFonts w:asciiTheme="minorHAnsi" w:hAnsiTheme="minorHAnsi"/>
          <w:b/>
          <w:sz w:val="22"/>
        </w:rPr>
      </w:pPr>
      <w:r w:rsidRPr="00ED2B94">
        <w:rPr>
          <w:rFonts w:asciiTheme="minorHAnsi" w:hAnsiTheme="minorHAnsi"/>
          <w:b/>
          <w:sz w:val="22"/>
        </w:rPr>
        <w:lastRenderedPageBreak/>
        <w:t>Evaluación</w:t>
      </w:r>
    </w:p>
    <w:p w14:paraId="3317EF78" w14:textId="6E92F105" w:rsidR="00786735" w:rsidRPr="00ED2B94" w:rsidRDefault="00ED2B94" w:rsidP="00ED2B94">
      <w:pPr>
        <w:spacing w:line="240" w:lineRule="auto"/>
        <w:jc w:val="both"/>
        <w:rPr>
          <w:rFonts w:asciiTheme="minorHAnsi" w:hAnsiTheme="minorHAnsi"/>
        </w:rPr>
      </w:pPr>
      <w:r w:rsidRPr="00ED2B94">
        <w:rPr>
          <w:rFonts w:asciiTheme="minorHAnsi" w:hAnsiTheme="minorHAnsi"/>
        </w:rPr>
        <w:t>Se calificarán</w:t>
      </w:r>
      <w:r w:rsidR="00075D92">
        <w:rPr>
          <w:rFonts w:asciiTheme="minorHAnsi" w:hAnsiTheme="minorHAnsi"/>
        </w:rPr>
        <w:t xml:space="preserve"> los tres Ejes </w:t>
      </w:r>
      <w:r w:rsidRPr="00ED2B94">
        <w:rPr>
          <w:rFonts w:asciiTheme="minorHAnsi" w:hAnsiTheme="minorHAnsi"/>
        </w:rPr>
        <w:t>a promediar para</w:t>
      </w:r>
      <w:r w:rsidR="00075D92">
        <w:rPr>
          <w:rFonts w:asciiTheme="minorHAnsi" w:hAnsiTheme="minorHAnsi"/>
        </w:rPr>
        <w:t xml:space="preserve"> obtener la nota final. En cada Eje </w:t>
      </w:r>
      <w:r w:rsidRPr="00ED2B94">
        <w:rPr>
          <w:rFonts w:asciiTheme="minorHAnsi" w:hAnsiTheme="minorHAnsi"/>
        </w:rPr>
        <w:t>se tomará en cuenta lo siguiente:</w:t>
      </w:r>
    </w:p>
    <w:p w14:paraId="384AAB95" w14:textId="77777777" w:rsidR="00786735" w:rsidRPr="00ED2B94" w:rsidRDefault="00786735" w:rsidP="00ED2B94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ladecuadrcula5oscura-nfasis51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86735" w:rsidRPr="00DA4265" w14:paraId="553B6649" w14:textId="77777777" w:rsidTr="0091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23A53691" w14:textId="77777777" w:rsidR="00786735" w:rsidRPr="00DA4265" w:rsidRDefault="00ED2B94" w:rsidP="004A5E1E">
            <w:pPr>
              <w:jc w:val="both"/>
              <w:rPr>
                <w:rFonts w:asciiTheme="minorHAnsi" w:hAnsiTheme="minorHAnsi"/>
              </w:rPr>
            </w:pPr>
            <w:r w:rsidRPr="00DA4265">
              <w:rPr>
                <w:rFonts w:asciiTheme="minorHAnsi" w:hAnsiTheme="minorHAnsi"/>
              </w:rPr>
              <w:t xml:space="preserve">Escritura </w:t>
            </w:r>
            <w:r w:rsidR="004A5E1E">
              <w:rPr>
                <w:rFonts w:asciiTheme="minorHAnsi" w:hAnsiTheme="minorHAnsi"/>
              </w:rPr>
              <w:t>semanal en</w:t>
            </w:r>
            <w:r w:rsidR="00FC7FF6">
              <w:rPr>
                <w:rFonts w:asciiTheme="minorHAnsi" w:hAnsiTheme="minorHAnsi"/>
              </w:rPr>
              <w:t xml:space="preserve"> B</w:t>
            </w:r>
            <w:r w:rsidRPr="00DA4265">
              <w:rPr>
                <w:rFonts w:asciiTheme="minorHAnsi" w:hAnsiTheme="minorHAnsi"/>
              </w:rPr>
              <w:t>log personal</w:t>
            </w:r>
            <w:r w:rsidRPr="00DA4265">
              <w:rPr>
                <w:rFonts w:asciiTheme="minorHAnsi" w:hAnsiTheme="minorHAnsi"/>
              </w:rPr>
              <w:tab/>
            </w:r>
            <w:r w:rsidRPr="00DA4265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</w:tcPr>
          <w:p w14:paraId="142B1E70" w14:textId="2AB14738" w:rsidR="00786735" w:rsidRPr="00DA4265" w:rsidRDefault="00C50B80" w:rsidP="00ED2B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ED2B94" w:rsidRPr="00DA4265">
              <w:rPr>
                <w:rFonts w:asciiTheme="minorHAnsi" w:hAnsiTheme="minorHAnsi"/>
              </w:rPr>
              <w:t>%</w:t>
            </w:r>
          </w:p>
        </w:tc>
      </w:tr>
      <w:tr w:rsidR="00786735" w:rsidRPr="00DA4265" w14:paraId="7B0A3192" w14:textId="77777777" w:rsidTr="00914BF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62CFCFD1" w14:textId="233C0FA0" w:rsidR="00786735" w:rsidRPr="00DA4265" w:rsidRDefault="004A5E1E" w:rsidP="00075D9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Participación en Foros virtuales semanales</w:t>
            </w:r>
            <w:r w:rsidR="00CC502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80" w:type="dxa"/>
          </w:tcPr>
          <w:p w14:paraId="596461D6" w14:textId="55C2E4C5" w:rsidR="00786735" w:rsidRPr="00DA4265" w:rsidRDefault="00FC7FF6" w:rsidP="00ED2B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50B80">
              <w:rPr>
                <w:rFonts w:asciiTheme="minorHAnsi" w:hAnsiTheme="minorHAnsi"/>
              </w:rPr>
              <w:t>0</w:t>
            </w:r>
            <w:r w:rsidR="00ED2B94" w:rsidRPr="00DA4265">
              <w:rPr>
                <w:rFonts w:asciiTheme="minorHAnsi" w:hAnsiTheme="minorHAnsi"/>
              </w:rPr>
              <w:t>%</w:t>
            </w:r>
            <w:r w:rsidR="00ED2B94" w:rsidRPr="00DA4265">
              <w:rPr>
                <w:rFonts w:asciiTheme="minorHAnsi" w:hAnsiTheme="minorHAnsi"/>
              </w:rPr>
              <w:tab/>
            </w:r>
          </w:p>
        </w:tc>
      </w:tr>
      <w:tr w:rsidR="00786735" w:rsidRPr="00DA4265" w14:paraId="27AEC696" w14:textId="77777777" w:rsidTr="0091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14:paraId="511C9E48" w14:textId="77777777" w:rsidR="00786735" w:rsidRPr="00DA4265" w:rsidRDefault="0002101C" w:rsidP="00ED2B94">
            <w:pPr>
              <w:jc w:val="both"/>
              <w:rPr>
                <w:rFonts w:asciiTheme="minorHAnsi" w:hAnsiTheme="minorHAnsi"/>
              </w:rPr>
            </w:pPr>
            <w:r w:rsidRPr="00DA4265">
              <w:rPr>
                <w:rFonts w:asciiTheme="minorHAnsi" w:hAnsiTheme="minorHAnsi"/>
              </w:rPr>
              <w:t>Trabajo integrador</w:t>
            </w:r>
          </w:p>
        </w:tc>
        <w:tc>
          <w:tcPr>
            <w:tcW w:w="4680" w:type="dxa"/>
          </w:tcPr>
          <w:p w14:paraId="51F10DE4" w14:textId="77777777" w:rsidR="00786735" w:rsidRPr="00DA4265" w:rsidRDefault="005C7430" w:rsidP="00ED2B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ED2B94" w:rsidRPr="00DA4265">
              <w:rPr>
                <w:rFonts w:asciiTheme="minorHAnsi" w:hAnsiTheme="minorHAnsi"/>
              </w:rPr>
              <w:t>%</w:t>
            </w:r>
            <w:r w:rsidR="00ED2B94" w:rsidRPr="00DA4265">
              <w:rPr>
                <w:rFonts w:asciiTheme="minorHAnsi" w:hAnsiTheme="minorHAnsi"/>
              </w:rPr>
              <w:tab/>
            </w:r>
          </w:p>
        </w:tc>
      </w:tr>
    </w:tbl>
    <w:p w14:paraId="77052B66" w14:textId="77777777" w:rsidR="00FC7FF6" w:rsidRDefault="00FC7FF6" w:rsidP="00ED2B94">
      <w:pPr>
        <w:spacing w:line="240" w:lineRule="auto"/>
        <w:jc w:val="both"/>
        <w:rPr>
          <w:rFonts w:asciiTheme="minorHAnsi" w:eastAsia="Calibri" w:hAnsiTheme="minorHAnsi" w:cs="Calibri"/>
          <w:u w:val="single"/>
        </w:rPr>
      </w:pPr>
    </w:p>
    <w:p w14:paraId="1C5EF021" w14:textId="77777777" w:rsidR="00786735" w:rsidRPr="00ED2B94" w:rsidRDefault="00ED2B94" w:rsidP="00ED2B94">
      <w:pPr>
        <w:spacing w:line="240" w:lineRule="auto"/>
        <w:jc w:val="both"/>
        <w:rPr>
          <w:rFonts w:asciiTheme="minorHAnsi" w:hAnsiTheme="minorHAnsi"/>
        </w:rPr>
      </w:pPr>
      <w:r w:rsidRPr="00B2505A">
        <w:rPr>
          <w:rFonts w:asciiTheme="minorHAnsi" w:eastAsia="Calibri" w:hAnsiTheme="minorHAnsi" w:cs="Calibri"/>
          <w:b/>
          <w:u w:val="single"/>
        </w:rPr>
        <w:t>Nota adicional</w:t>
      </w:r>
      <w:r w:rsidRPr="00ED2B94">
        <w:rPr>
          <w:rFonts w:asciiTheme="minorHAnsi" w:eastAsia="Calibri" w:hAnsiTheme="minorHAnsi" w:cs="Calibri"/>
          <w:u w:val="single"/>
        </w:rPr>
        <w:t>:</w:t>
      </w:r>
      <w:r w:rsidR="004A5E1E">
        <w:rPr>
          <w:rFonts w:asciiTheme="minorHAnsi" w:eastAsia="Calibri" w:hAnsiTheme="minorHAnsi" w:cs="Calibri"/>
          <w:u w:val="single"/>
        </w:rPr>
        <w:t xml:space="preserve"> </w:t>
      </w:r>
      <w:r w:rsidRPr="00ED2B94">
        <w:rPr>
          <w:rFonts w:asciiTheme="minorHAnsi" w:hAnsiTheme="minorHAnsi"/>
        </w:rPr>
        <w:t xml:space="preserve">según lo establecido por los artículos 19 inciso d y 22 incisos b y c del </w:t>
      </w:r>
      <w:r w:rsidRPr="00ED2B94">
        <w:rPr>
          <w:rFonts w:asciiTheme="minorHAnsi" w:hAnsiTheme="minorHAnsi"/>
          <w:i/>
        </w:rPr>
        <w:t>Reglamento de Alumnos</w:t>
      </w:r>
      <w:r w:rsidRPr="00ED2B94">
        <w:rPr>
          <w:rFonts w:asciiTheme="minorHAnsi" w:hAnsiTheme="minorHAnsi"/>
        </w:rPr>
        <w:t>, los trabajos plagiados total o parcialmente se anularán automáticamente; en el caso de copias entre alumnos, se anularán todos los trabajos.</w:t>
      </w:r>
    </w:p>
    <w:p w14:paraId="012ED013" w14:textId="3828B00E" w:rsidR="00786735" w:rsidRDefault="00ED2B94" w:rsidP="00ED2B94">
      <w:pPr>
        <w:spacing w:line="240" w:lineRule="auto"/>
        <w:jc w:val="both"/>
        <w:rPr>
          <w:rFonts w:asciiTheme="minorHAnsi" w:eastAsia="Calibri" w:hAnsiTheme="minorHAnsi" w:cs="Calibri"/>
        </w:rPr>
      </w:pPr>
      <w:r w:rsidRPr="00ED2B94">
        <w:rPr>
          <w:rFonts w:asciiTheme="minorHAnsi" w:hAnsiTheme="minorHAnsi"/>
        </w:rPr>
        <w:t>Por su parte,</w:t>
      </w:r>
      <w:r w:rsidRPr="00ED2B94">
        <w:rPr>
          <w:rFonts w:asciiTheme="minorHAnsi" w:eastAsia="Calibri" w:hAnsiTheme="minorHAnsi" w:cs="Calibri"/>
        </w:rPr>
        <w:t xml:space="preserve"> los estudiantes que no hayan cubierto el 80% de las asistenc</w:t>
      </w:r>
      <w:r w:rsidR="00075D92">
        <w:rPr>
          <w:rFonts w:asciiTheme="minorHAnsi" w:eastAsia="Calibri" w:hAnsiTheme="minorHAnsi" w:cs="Calibri"/>
        </w:rPr>
        <w:t>ias (reflejadas en sus publicaciones semanales en blogs y en los foros en Canvas</w:t>
      </w:r>
      <w:r w:rsidRPr="00ED2B94">
        <w:rPr>
          <w:rFonts w:asciiTheme="minorHAnsi" w:eastAsia="Calibri" w:hAnsiTheme="minorHAnsi" w:cs="Calibri"/>
        </w:rPr>
        <w:t>) no tendrán derecho a evaluación ordinaria y como este curso no tiene evaluación extraordinaria deberán repetirla.</w:t>
      </w:r>
    </w:p>
    <w:p w14:paraId="3BB09723" w14:textId="19AF365D" w:rsidR="00075D92" w:rsidRPr="00B2505A" w:rsidRDefault="00075D92" w:rsidP="00ED2B94">
      <w:pPr>
        <w:spacing w:line="240" w:lineRule="auto"/>
        <w:jc w:val="both"/>
        <w:rPr>
          <w:rFonts w:asciiTheme="minorHAnsi" w:hAnsiTheme="minorHAnsi"/>
        </w:rPr>
      </w:pPr>
      <w:r w:rsidRPr="00B2505A">
        <w:rPr>
          <w:rFonts w:asciiTheme="minorHAnsi" w:hAnsiTheme="minorHAnsi"/>
        </w:rPr>
        <w:t xml:space="preserve">Es responsabilidad de los </w:t>
      </w:r>
      <w:proofErr w:type="spellStart"/>
      <w:r w:rsidRPr="00B2505A">
        <w:rPr>
          <w:rFonts w:asciiTheme="minorHAnsi" w:hAnsiTheme="minorHAnsi"/>
        </w:rPr>
        <w:t>alumnxs</w:t>
      </w:r>
      <w:proofErr w:type="spellEnd"/>
      <w:r w:rsidRPr="00B2505A">
        <w:rPr>
          <w:rFonts w:asciiTheme="minorHAnsi" w:hAnsiTheme="minorHAnsi"/>
        </w:rPr>
        <w:t xml:space="preserve"> monitorear el sistema y su cuenta de correo del ITESO, que está vinculada automáticamente al curso.</w:t>
      </w:r>
    </w:p>
    <w:p w14:paraId="7BF11136" w14:textId="77777777" w:rsidR="003833E5" w:rsidRPr="00ED2B94" w:rsidRDefault="003833E5" w:rsidP="00ED2B94">
      <w:pPr>
        <w:spacing w:line="240" w:lineRule="auto"/>
        <w:jc w:val="both"/>
        <w:rPr>
          <w:rFonts w:asciiTheme="minorHAnsi" w:hAnsiTheme="minorHAnsi"/>
        </w:rPr>
      </w:pPr>
    </w:p>
    <w:p w14:paraId="6A2E3A2E" w14:textId="77777777" w:rsidR="008145AE" w:rsidRDefault="008145AE" w:rsidP="00ED2B94">
      <w:pPr>
        <w:spacing w:line="240" w:lineRule="auto"/>
        <w:rPr>
          <w:rFonts w:asciiTheme="minorHAnsi" w:hAnsiTheme="minorHAnsi"/>
          <w:b/>
        </w:rPr>
      </w:pPr>
    </w:p>
    <w:p w14:paraId="0A7ADBF1" w14:textId="77777777" w:rsidR="00786735" w:rsidRDefault="00E4452C" w:rsidP="00ED2B9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Bibliografía básica</w:t>
      </w:r>
    </w:p>
    <w:p w14:paraId="26546F3D" w14:textId="77777777" w:rsidR="009B33F9" w:rsidRPr="00ED2B94" w:rsidRDefault="009B33F9" w:rsidP="00ED2B94">
      <w:pPr>
        <w:spacing w:line="240" w:lineRule="auto"/>
        <w:rPr>
          <w:rFonts w:asciiTheme="minorHAnsi" w:hAnsiTheme="minorHAnsi"/>
        </w:rPr>
      </w:pPr>
    </w:p>
    <w:p w14:paraId="103C43F7" w14:textId="23F913F7" w:rsidR="009C39C2" w:rsidRDefault="009C39C2" w:rsidP="00F856B4">
      <w:pPr>
        <w:spacing w:line="240" w:lineRule="auto"/>
        <w:rPr>
          <w:rFonts w:ascii="Calibri" w:hAnsi="Calibri"/>
          <w:snapToGrid w:val="0"/>
        </w:rPr>
      </w:pPr>
      <w:r w:rsidRPr="0021379B">
        <w:rPr>
          <w:rFonts w:ascii="Calibri" w:hAnsi="Calibri"/>
          <w:b/>
          <w:snapToGrid w:val="0"/>
        </w:rPr>
        <w:t>Berger</w:t>
      </w:r>
      <w:r>
        <w:rPr>
          <w:rFonts w:ascii="Calibri" w:hAnsi="Calibri"/>
          <w:snapToGrid w:val="0"/>
        </w:rPr>
        <w:t xml:space="preserve"> L. Peter y Thomas </w:t>
      </w:r>
      <w:proofErr w:type="spellStart"/>
      <w:r w:rsidRPr="0021379B">
        <w:rPr>
          <w:rFonts w:ascii="Calibri" w:hAnsi="Calibri"/>
          <w:b/>
          <w:snapToGrid w:val="0"/>
        </w:rPr>
        <w:t>Luckmann</w:t>
      </w:r>
      <w:proofErr w:type="spellEnd"/>
      <w:r>
        <w:rPr>
          <w:rFonts w:ascii="Calibri" w:hAnsi="Calibri"/>
          <w:snapToGrid w:val="0"/>
        </w:rPr>
        <w:t xml:space="preserve"> (1968). </w:t>
      </w:r>
      <w:r w:rsidRPr="00DB6534">
        <w:rPr>
          <w:rFonts w:ascii="Calibri" w:hAnsi="Calibri"/>
          <w:i/>
          <w:snapToGrid w:val="0"/>
        </w:rPr>
        <w:t>La construcción social de la realidad</w:t>
      </w:r>
      <w:r>
        <w:rPr>
          <w:rFonts w:ascii="Calibri" w:hAnsi="Calibri"/>
          <w:snapToGrid w:val="0"/>
        </w:rPr>
        <w:t xml:space="preserve">, España: </w:t>
      </w:r>
      <w:proofErr w:type="spellStart"/>
      <w:r>
        <w:rPr>
          <w:rFonts w:ascii="Calibri" w:hAnsi="Calibri"/>
          <w:snapToGrid w:val="0"/>
        </w:rPr>
        <w:t>Amorrortu</w:t>
      </w:r>
      <w:proofErr w:type="spellEnd"/>
      <w:r>
        <w:rPr>
          <w:rFonts w:ascii="Calibri" w:hAnsi="Calibri"/>
          <w:snapToGrid w:val="0"/>
        </w:rPr>
        <w:t>/editores.</w:t>
      </w:r>
    </w:p>
    <w:p w14:paraId="257FAA7F" w14:textId="193A644E" w:rsidR="000770EA" w:rsidRDefault="000770EA" w:rsidP="00F856B4">
      <w:pPr>
        <w:spacing w:line="240" w:lineRule="auto"/>
        <w:rPr>
          <w:rFonts w:ascii="Calibri" w:hAnsi="Calibri"/>
          <w:snapToGrid w:val="0"/>
        </w:rPr>
      </w:pPr>
      <w:bookmarkStart w:id="6" w:name="_GoBack"/>
      <w:proofErr w:type="spellStart"/>
      <w:r w:rsidRPr="000770EA">
        <w:rPr>
          <w:rFonts w:ascii="Calibri" w:hAnsi="Calibri"/>
          <w:b/>
          <w:snapToGrid w:val="0"/>
        </w:rPr>
        <w:t>Castells</w:t>
      </w:r>
      <w:bookmarkEnd w:id="6"/>
      <w:proofErr w:type="spellEnd"/>
      <w:r>
        <w:rPr>
          <w:rFonts w:ascii="Calibri" w:hAnsi="Calibri"/>
          <w:snapToGrid w:val="0"/>
        </w:rPr>
        <w:t xml:space="preserve">, Manuel (1996). “Prólogo: La red y el yo”, en </w:t>
      </w:r>
      <w:r w:rsidRPr="000770EA">
        <w:rPr>
          <w:rFonts w:ascii="Calibri" w:hAnsi="Calibri"/>
          <w:i/>
          <w:snapToGrid w:val="0"/>
        </w:rPr>
        <w:t>La era de la información. Economía, Sociedad y Cultura</w:t>
      </w:r>
      <w:r>
        <w:rPr>
          <w:rFonts w:ascii="Calibri" w:hAnsi="Calibri"/>
          <w:snapToGrid w:val="0"/>
        </w:rPr>
        <w:t xml:space="preserve">, Vol. 1, México: Siglo XXI.  </w:t>
      </w:r>
    </w:p>
    <w:p w14:paraId="743E6D36" w14:textId="592423CA" w:rsidR="005F2F30" w:rsidRDefault="005F2F30" w:rsidP="00F856B4">
      <w:pPr>
        <w:spacing w:line="240" w:lineRule="auto"/>
        <w:rPr>
          <w:rFonts w:ascii="Calibri" w:hAnsi="Calibri"/>
          <w:snapToGrid w:val="0"/>
        </w:rPr>
      </w:pPr>
      <w:proofErr w:type="spellStart"/>
      <w:r w:rsidRPr="005F2F30">
        <w:rPr>
          <w:rFonts w:ascii="Calibri" w:hAnsi="Calibri"/>
          <w:b/>
          <w:snapToGrid w:val="0"/>
        </w:rPr>
        <w:t>Darnton</w:t>
      </w:r>
      <w:proofErr w:type="spellEnd"/>
      <w:r>
        <w:rPr>
          <w:rFonts w:ascii="Calibri" w:hAnsi="Calibri"/>
          <w:snapToGrid w:val="0"/>
        </w:rPr>
        <w:t xml:space="preserve">, Robert (2002). “Los campesinos cuentan cuentos: el significado de mamá Oca”, en </w:t>
      </w:r>
      <w:r w:rsidRPr="005F2F30">
        <w:rPr>
          <w:rFonts w:ascii="Calibri" w:hAnsi="Calibri"/>
          <w:i/>
          <w:snapToGrid w:val="0"/>
        </w:rPr>
        <w:t>La gran matanza de gatos y otros episodios de la historia de la cultura francesa</w:t>
      </w:r>
      <w:r>
        <w:rPr>
          <w:rFonts w:ascii="Calibri" w:hAnsi="Calibri"/>
          <w:snapToGrid w:val="0"/>
        </w:rPr>
        <w:t xml:space="preserve">, re-edición México: Fondo de Cultura Económica. </w:t>
      </w:r>
    </w:p>
    <w:p w14:paraId="7308152C" w14:textId="77777777" w:rsidR="00F856B4" w:rsidRDefault="00F856B4" w:rsidP="00F856B4">
      <w:pPr>
        <w:spacing w:line="240" w:lineRule="auto"/>
        <w:rPr>
          <w:rFonts w:ascii="Calibri" w:eastAsia="Calibri" w:hAnsi="Calibri" w:cs="Times New Roman"/>
        </w:rPr>
      </w:pPr>
      <w:r w:rsidRPr="00F856B4">
        <w:rPr>
          <w:rFonts w:ascii="Calibri" w:eastAsia="Calibri" w:hAnsi="Calibri" w:cs="Times New Roman"/>
          <w:b/>
        </w:rPr>
        <w:t>De Sousa Santos</w:t>
      </w:r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Boaventura</w:t>
      </w:r>
      <w:proofErr w:type="spellEnd"/>
      <w:r>
        <w:rPr>
          <w:rFonts w:ascii="Calibri" w:eastAsia="Calibri" w:hAnsi="Calibri" w:cs="Times New Roman"/>
        </w:rPr>
        <w:t xml:space="preserve"> (2011). </w:t>
      </w:r>
      <w:r w:rsidRPr="00EC18F0">
        <w:rPr>
          <w:rFonts w:ascii="Calibri" w:eastAsia="Calibri" w:hAnsi="Calibri" w:cs="Times New Roman"/>
          <w:i/>
        </w:rPr>
        <w:t>Introducción: las epistemolog</w:t>
      </w:r>
      <w:r w:rsidR="00EC18F0" w:rsidRPr="00EC18F0">
        <w:rPr>
          <w:rFonts w:ascii="Calibri" w:eastAsia="Calibri" w:hAnsi="Calibri" w:cs="Times New Roman"/>
          <w:i/>
        </w:rPr>
        <w:t>ías del sur</w:t>
      </w:r>
      <w:r w:rsidR="00EC18F0">
        <w:rPr>
          <w:rFonts w:ascii="Calibri" w:eastAsia="Calibri" w:hAnsi="Calibri" w:cs="Times New Roman"/>
        </w:rPr>
        <w:t xml:space="preserve">, Ponencia presentada en el Foro </w:t>
      </w:r>
      <w:proofErr w:type="spellStart"/>
      <w:r w:rsidR="00EC18F0">
        <w:rPr>
          <w:rFonts w:ascii="Calibri" w:eastAsia="Calibri" w:hAnsi="Calibri" w:cs="Times New Roman"/>
        </w:rPr>
        <w:t>Davos</w:t>
      </w:r>
      <w:proofErr w:type="spellEnd"/>
      <w:r w:rsidR="00EC18F0">
        <w:rPr>
          <w:rFonts w:ascii="Calibri" w:eastAsia="Calibri" w:hAnsi="Calibri" w:cs="Times New Roman"/>
        </w:rPr>
        <w:t xml:space="preserve"> 27-31 de enero 2011.</w:t>
      </w:r>
    </w:p>
    <w:p w14:paraId="0CC444B9" w14:textId="7401D4E2" w:rsidR="00D83B67" w:rsidRPr="00D83B67" w:rsidRDefault="00D83B67" w:rsidP="00F856B4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Fernández </w:t>
      </w:r>
      <w:proofErr w:type="spellStart"/>
      <w:r>
        <w:rPr>
          <w:rFonts w:ascii="Calibri" w:eastAsia="Calibri" w:hAnsi="Calibri" w:cs="Times New Roman"/>
          <w:b/>
        </w:rPr>
        <w:t>Christlieb</w:t>
      </w:r>
      <w:proofErr w:type="spellEnd"/>
      <w:r>
        <w:rPr>
          <w:rFonts w:ascii="Calibri" w:eastAsia="Calibri" w:hAnsi="Calibri" w:cs="Times New Roman"/>
        </w:rPr>
        <w:t xml:space="preserve">, Pablo (2002). “Psicología colectiva de las cosas y otros objetos”, en </w:t>
      </w:r>
      <w:r>
        <w:rPr>
          <w:rFonts w:ascii="Calibri" w:eastAsia="Calibri" w:hAnsi="Calibri" w:cs="Times New Roman"/>
          <w:i/>
        </w:rPr>
        <w:t>Revista Internacional de Psicología</w:t>
      </w:r>
      <w:r>
        <w:rPr>
          <w:rFonts w:ascii="Calibri" w:eastAsia="Calibri" w:hAnsi="Calibri" w:cs="Times New Roman"/>
        </w:rPr>
        <w:t>, Vol. 1, Núm. 1, julio-diciembre 2002.</w:t>
      </w:r>
    </w:p>
    <w:p w14:paraId="18212CE7" w14:textId="77777777" w:rsidR="009C39C2" w:rsidRDefault="00CF4AE9" w:rsidP="00F856B4">
      <w:pPr>
        <w:spacing w:line="240" w:lineRule="auto"/>
        <w:rPr>
          <w:rFonts w:ascii="Calibri" w:eastAsia="Calibri" w:hAnsi="Calibri" w:cs="Times New Roman"/>
        </w:rPr>
      </w:pPr>
      <w:r w:rsidRPr="00CF4AE9">
        <w:rPr>
          <w:rFonts w:ascii="Calibri" w:eastAsia="Calibri" w:hAnsi="Calibri" w:cs="Times New Roman"/>
          <w:b/>
        </w:rPr>
        <w:t xml:space="preserve">Fernández </w:t>
      </w:r>
      <w:proofErr w:type="spellStart"/>
      <w:r w:rsidRPr="00CF4AE9">
        <w:rPr>
          <w:rFonts w:ascii="Calibri" w:eastAsia="Calibri" w:hAnsi="Calibri" w:cs="Times New Roman"/>
          <w:b/>
        </w:rPr>
        <w:t>Christlieb</w:t>
      </w:r>
      <w:proofErr w:type="spellEnd"/>
      <w:r>
        <w:rPr>
          <w:rFonts w:ascii="Calibri" w:eastAsia="Calibri" w:hAnsi="Calibri" w:cs="Times New Roman"/>
        </w:rPr>
        <w:t>, Pablo</w:t>
      </w:r>
      <w:r w:rsidRPr="00CF4AE9">
        <w:rPr>
          <w:rFonts w:ascii="Calibri" w:eastAsia="Calibri" w:hAnsi="Calibri" w:cs="Times New Roman"/>
        </w:rPr>
        <w:t xml:space="preserve"> (1997). </w:t>
      </w:r>
      <w:r>
        <w:rPr>
          <w:rFonts w:ascii="Calibri" w:eastAsia="Calibri" w:hAnsi="Calibri" w:cs="Times New Roman"/>
        </w:rPr>
        <w:t>“El conocimiento encantado”, e</w:t>
      </w:r>
      <w:r w:rsidRPr="00CF4AE9">
        <w:rPr>
          <w:rFonts w:ascii="Calibri" w:eastAsia="Calibri" w:hAnsi="Calibri" w:cs="Times New Roman"/>
        </w:rPr>
        <w:t xml:space="preserve">n P. Fernández </w:t>
      </w:r>
      <w:proofErr w:type="spellStart"/>
      <w:r w:rsidRPr="00CF4AE9">
        <w:rPr>
          <w:rFonts w:ascii="Calibri" w:eastAsia="Calibri" w:hAnsi="Calibri" w:cs="Times New Roman"/>
        </w:rPr>
        <w:t>Christlieb</w:t>
      </w:r>
      <w:proofErr w:type="spellEnd"/>
      <w:r w:rsidRPr="00CF4AE9">
        <w:rPr>
          <w:rFonts w:ascii="Calibri" w:eastAsia="Calibri" w:hAnsi="Calibri" w:cs="Times New Roman"/>
        </w:rPr>
        <w:t xml:space="preserve">, </w:t>
      </w:r>
      <w:r w:rsidRPr="00CF4AE9">
        <w:rPr>
          <w:rFonts w:ascii="Calibri" w:eastAsia="Calibri" w:hAnsi="Calibri" w:cs="Times New Roman"/>
          <w:i/>
        </w:rPr>
        <w:t>El sabor del saber</w:t>
      </w:r>
      <w:r>
        <w:rPr>
          <w:rFonts w:ascii="Calibri" w:eastAsia="Calibri" w:hAnsi="Calibri" w:cs="Times New Roman"/>
        </w:rPr>
        <w:t xml:space="preserve">, </w:t>
      </w:r>
      <w:r w:rsidRPr="00CF4AE9">
        <w:rPr>
          <w:rFonts w:ascii="Calibri" w:eastAsia="Calibri" w:hAnsi="Calibri" w:cs="Times New Roman"/>
        </w:rPr>
        <w:t>(págs. 1-5). España.</w:t>
      </w:r>
    </w:p>
    <w:p w14:paraId="4BC44D65" w14:textId="77777777" w:rsidR="00F06A90" w:rsidRDefault="00F06A90" w:rsidP="00F856B4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F06A90">
        <w:rPr>
          <w:rFonts w:ascii="Calibri" w:eastAsia="Calibri" w:hAnsi="Calibri" w:cs="Times New Roman"/>
          <w:b/>
        </w:rPr>
        <w:t>Fourez</w:t>
      </w:r>
      <w:proofErr w:type="spellEnd"/>
      <w:r>
        <w:rPr>
          <w:rFonts w:ascii="Calibri" w:eastAsia="Calibri" w:hAnsi="Calibri" w:cs="Times New Roman"/>
        </w:rPr>
        <w:t xml:space="preserve">, Gerard </w:t>
      </w:r>
      <w:r w:rsidRPr="00F06A90">
        <w:rPr>
          <w:rFonts w:ascii="Calibri" w:eastAsia="Calibri" w:hAnsi="Calibri" w:cs="Times New Roman"/>
        </w:rPr>
        <w:t xml:space="preserve">(1998). </w:t>
      </w:r>
      <w:r w:rsidRPr="00F06A90">
        <w:rPr>
          <w:rFonts w:ascii="Calibri" w:eastAsia="Calibri" w:hAnsi="Calibri" w:cs="Times New Roman"/>
          <w:i/>
        </w:rPr>
        <w:t>La construcción del conocimiento científico</w:t>
      </w:r>
      <w:r w:rsidRPr="00F06A90">
        <w:rPr>
          <w:rFonts w:ascii="Calibri" w:eastAsia="Calibri" w:hAnsi="Calibri" w:cs="Times New Roman"/>
        </w:rPr>
        <w:t>, Madrid: Narcea Ediciones, Segunda Edición.</w:t>
      </w:r>
    </w:p>
    <w:p w14:paraId="44D9ED5D" w14:textId="31D56581" w:rsidR="009C39C2" w:rsidRDefault="009C39C2" w:rsidP="00F856B4">
      <w:pPr>
        <w:spacing w:line="240" w:lineRule="auto"/>
        <w:rPr>
          <w:rFonts w:asciiTheme="minorHAnsi" w:eastAsia="Calibri" w:hAnsiTheme="minorHAnsi" w:cs="Times New Roman"/>
        </w:rPr>
      </w:pPr>
      <w:r w:rsidRPr="00F856B4">
        <w:rPr>
          <w:rFonts w:asciiTheme="minorHAnsi" w:eastAsia="Calibri" w:hAnsiTheme="minorHAnsi" w:cs="Times New Roman"/>
          <w:b/>
        </w:rPr>
        <w:t>Giménez</w:t>
      </w:r>
      <w:r w:rsidRPr="00F856B4">
        <w:rPr>
          <w:rFonts w:asciiTheme="minorHAnsi" w:eastAsia="Calibri" w:hAnsiTheme="minorHAnsi" w:cs="Times New Roman"/>
        </w:rPr>
        <w:t xml:space="preserve">, Gilberto (2007). </w:t>
      </w:r>
      <w:r w:rsidRPr="00F856B4">
        <w:rPr>
          <w:rFonts w:asciiTheme="minorHAnsi" w:eastAsia="Calibri" w:hAnsiTheme="minorHAnsi" w:cs="Times New Roman"/>
          <w:i/>
        </w:rPr>
        <w:t>Estudios sobre la cultura y las identidades sociales</w:t>
      </w:r>
      <w:r w:rsidRPr="00F856B4">
        <w:rPr>
          <w:rFonts w:asciiTheme="minorHAnsi" w:eastAsia="Calibri" w:hAnsiTheme="minorHAnsi" w:cs="Times New Roman"/>
        </w:rPr>
        <w:t>, México: Consejo Nacional para la Cultura y las Artes, Instituto Tecnológico y de Estudios Superiores de Occidente.</w:t>
      </w:r>
    </w:p>
    <w:p w14:paraId="62A3DD01" w14:textId="0F3232E9" w:rsidR="005F2F30" w:rsidRDefault="005F2F30" w:rsidP="00F856B4">
      <w:pPr>
        <w:spacing w:line="240" w:lineRule="auto"/>
        <w:rPr>
          <w:rFonts w:asciiTheme="minorHAnsi" w:eastAsia="Calibri" w:hAnsiTheme="minorHAnsi" w:cs="Times New Roman"/>
        </w:rPr>
      </w:pPr>
      <w:proofErr w:type="spellStart"/>
      <w:r w:rsidRPr="005F2F30">
        <w:rPr>
          <w:rFonts w:asciiTheme="minorHAnsi" w:eastAsia="Calibri" w:hAnsiTheme="minorHAnsi" w:cs="Times New Roman"/>
          <w:b/>
        </w:rPr>
        <w:t>Gonzalbo</w:t>
      </w:r>
      <w:proofErr w:type="spellEnd"/>
      <w:r>
        <w:rPr>
          <w:rFonts w:asciiTheme="minorHAnsi" w:eastAsia="Calibri" w:hAnsiTheme="minorHAnsi" w:cs="Times New Roman"/>
        </w:rPr>
        <w:t>, Pilar (</w:t>
      </w:r>
      <w:r w:rsidR="0074292D">
        <w:rPr>
          <w:rFonts w:asciiTheme="minorHAnsi" w:eastAsia="Calibri" w:hAnsiTheme="minorHAnsi" w:cs="Times New Roman"/>
        </w:rPr>
        <w:t>1993</w:t>
      </w:r>
      <w:r>
        <w:rPr>
          <w:rFonts w:asciiTheme="minorHAnsi" w:eastAsia="Calibri" w:hAnsiTheme="minorHAnsi" w:cs="Times New Roman"/>
        </w:rPr>
        <w:t xml:space="preserve">). “Vestir al desnudo: un acercamiento a la ética y la estética del vestido en el siglo XVI novohispano”, en </w:t>
      </w:r>
      <w:r w:rsidR="0074292D">
        <w:rPr>
          <w:rFonts w:asciiTheme="minorHAnsi" w:eastAsia="Calibri" w:hAnsiTheme="minorHAnsi" w:cs="Times New Roman"/>
        </w:rPr>
        <w:t xml:space="preserve">Diego-Fernández, Rafael, </w:t>
      </w:r>
      <w:r w:rsidRPr="005F2F30">
        <w:rPr>
          <w:rFonts w:asciiTheme="minorHAnsi" w:eastAsia="Calibri" w:hAnsiTheme="minorHAnsi" w:cs="Times New Roman"/>
          <w:i/>
        </w:rPr>
        <w:t xml:space="preserve">Herencia española </w:t>
      </w:r>
      <w:r w:rsidR="0074292D">
        <w:rPr>
          <w:rFonts w:asciiTheme="minorHAnsi" w:eastAsia="Calibri" w:hAnsiTheme="minorHAnsi" w:cs="Times New Roman"/>
          <w:i/>
        </w:rPr>
        <w:t>en</w:t>
      </w:r>
      <w:r w:rsidRPr="005F2F30">
        <w:rPr>
          <w:rFonts w:asciiTheme="minorHAnsi" w:eastAsia="Calibri" w:hAnsiTheme="minorHAnsi" w:cs="Times New Roman"/>
          <w:i/>
        </w:rPr>
        <w:t xml:space="preserve"> la cultura material</w:t>
      </w:r>
      <w:r w:rsidR="0074292D">
        <w:rPr>
          <w:rFonts w:asciiTheme="minorHAnsi" w:eastAsia="Calibri" w:hAnsiTheme="minorHAnsi" w:cs="Times New Roman"/>
          <w:i/>
        </w:rPr>
        <w:t xml:space="preserve"> de las regiones de México</w:t>
      </w:r>
      <w:r>
        <w:rPr>
          <w:rFonts w:asciiTheme="minorHAnsi" w:eastAsia="Calibri" w:hAnsiTheme="minorHAnsi" w:cs="Times New Roman"/>
        </w:rPr>
        <w:t xml:space="preserve">, </w:t>
      </w:r>
      <w:r w:rsidR="0074292D">
        <w:rPr>
          <w:rFonts w:asciiTheme="minorHAnsi" w:eastAsia="Calibri" w:hAnsiTheme="minorHAnsi" w:cs="Times New Roman"/>
        </w:rPr>
        <w:t>México: El Colegio de Michoacán.</w:t>
      </w:r>
    </w:p>
    <w:p w14:paraId="37A32294" w14:textId="17AD15A5" w:rsidR="00BC29FF" w:rsidRPr="00F856B4" w:rsidRDefault="00BC29FF" w:rsidP="00F856B4">
      <w:pPr>
        <w:spacing w:line="240" w:lineRule="auto"/>
        <w:rPr>
          <w:rFonts w:asciiTheme="minorHAnsi" w:eastAsia="Calibri" w:hAnsiTheme="minorHAnsi" w:cs="Times New Roman"/>
        </w:rPr>
      </w:pPr>
      <w:r w:rsidRPr="00BC29FF">
        <w:rPr>
          <w:rFonts w:asciiTheme="minorHAnsi" w:eastAsia="Calibri" w:hAnsiTheme="minorHAnsi" w:cs="Times New Roman"/>
          <w:b/>
        </w:rPr>
        <w:t>Harris</w:t>
      </w:r>
      <w:r>
        <w:rPr>
          <w:rFonts w:asciiTheme="minorHAnsi" w:eastAsia="Calibri" w:hAnsiTheme="minorHAnsi" w:cs="Times New Roman"/>
        </w:rPr>
        <w:t xml:space="preserve">, Marvin (1989). </w:t>
      </w:r>
      <w:r w:rsidRPr="00BC29FF">
        <w:rPr>
          <w:rFonts w:asciiTheme="minorHAnsi" w:eastAsia="Calibri" w:hAnsiTheme="minorHAnsi" w:cs="Times New Roman"/>
          <w:i/>
        </w:rPr>
        <w:t>Nuestra especie</w:t>
      </w:r>
      <w:r>
        <w:rPr>
          <w:rFonts w:asciiTheme="minorHAnsi" w:eastAsia="Calibri" w:hAnsiTheme="minorHAnsi" w:cs="Times New Roman"/>
        </w:rPr>
        <w:t>, Madrid: Alianza Editorial.</w:t>
      </w:r>
    </w:p>
    <w:p w14:paraId="7773E22C" w14:textId="77777777" w:rsidR="009C39C2" w:rsidRPr="00F856B4" w:rsidRDefault="009C39C2" w:rsidP="00F856B4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F856B4">
        <w:rPr>
          <w:rFonts w:ascii="Calibri" w:eastAsia="Calibri" w:hAnsi="Calibri" w:cs="Times New Roman"/>
          <w:b/>
        </w:rPr>
        <w:t>Heler</w:t>
      </w:r>
      <w:proofErr w:type="spellEnd"/>
      <w:r w:rsidRPr="00F856B4">
        <w:rPr>
          <w:rFonts w:ascii="Calibri" w:eastAsia="Calibri" w:hAnsi="Calibri" w:cs="Times New Roman"/>
        </w:rPr>
        <w:t xml:space="preserve">, Mario (2004). </w:t>
      </w:r>
      <w:r w:rsidRPr="00F856B4">
        <w:rPr>
          <w:rFonts w:ascii="Calibri" w:eastAsia="Calibri" w:hAnsi="Calibri" w:cs="Times New Roman"/>
          <w:i/>
        </w:rPr>
        <w:t>Ciencia incierta. La producción social del conocimiento</w:t>
      </w:r>
      <w:r w:rsidRPr="00F856B4">
        <w:rPr>
          <w:rFonts w:ascii="Calibri" w:eastAsia="Calibri" w:hAnsi="Calibri" w:cs="Times New Roman"/>
        </w:rPr>
        <w:t xml:space="preserve">, Argentina: Editorial </w:t>
      </w:r>
      <w:proofErr w:type="spellStart"/>
      <w:r w:rsidRPr="00F856B4">
        <w:rPr>
          <w:rFonts w:ascii="Calibri" w:eastAsia="Calibri" w:hAnsi="Calibri" w:cs="Times New Roman"/>
        </w:rPr>
        <w:t>Biblos</w:t>
      </w:r>
      <w:proofErr w:type="spellEnd"/>
      <w:r w:rsidRPr="00F856B4">
        <w:rPr>
          <w:rFonts w:ascii="Calibri" w:eastAsia="Calibri" w:hAnsi="Calibri" w:cs="Times New Roman"/>
        </w:rPr>
        <w:t>.</w:t>
      </w:r>
    </w:p>
    <w:p w14:paraId="697B82D0" w14:textId="40344DFE" w:rsidR="00BC29FF" w:rsidRPr="00F856B4" w:rsidRDefault="00BC29FF" w:rsidP="00F856B4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BC29FF">
        <w:rPr>
          <w:rFonts w:ascii="Calibri" w:eastAsia="Calibri" w:hAnsi="Calibri" w:cs="Times New Roman"/>
          <w:b/>
        </w:rPr>
        <w:t>Morin</w:t>
      </w:r>
      <w:proofErr w:type="spellEnd"/>
      <w:r>
        <w:rPr>
          <w:rFonts w:ascii="Calibri" w:eastAsia="Calibri" w:hAnsi="Calibri" w:cs="Times New Roman"/>
        </w:rPr>
        <w:t xml:space="preserve">, Edgar (2001). “Las cegueras del conocimiento: el error y la ilusión”, en </w:t>
      </w:r>
      <w:r w:rsidRPr="00BC29FF">
        <w:rPr>
          <w:rFonts w:ascii="Calibri" w:eastAsia="Calibri" w:hAnsi="Calibri" w:cs="Times New Roman"/>
          <w:i/>
        </w:rPr>
        <w:t>Los siete saberes necesarios para la educación del futuro</w:t>
      </w:r>
      <w:r>
        <w:rPr>
          <w:rFonts w:ascii="Calibri" w:eastAsia="Calibri" w:hAnsi="Calibri" w:cs="Times New Roman"/>
        </w:rPr>
        <w:t>, UNESCO.</w:t>
      </w:r>
    </w:p>
    <w:p w14:paraId="4DDB2128" w14:textId="77777777" w:rsidR="00F856B4" w:rsidRDefault="00F856B4" w:rsidP="00F856B4">
      <w:pPr>
        <w:spacing w:line="240" w:lineRule="auto"/>
        <w:rPr>
          <w:rFonts w:ascii="Calibri" w:hAnsi="Calibri" w:cs="Times New Roman"/>
        </w:rPr>
      </w:pPr>
      <w:r w:rsidRPr="00F856B4">
        <w:rPr>
          <w:rFonts w:ascii="Calibri" w:hAnsi="Calibri" w:cs="Times New Roman"/>
          <w:b/>
        </w:rPr>
        <w:t>Núñez</w:t>
      </w:r>
      <w:r w:rsidRPr="00F856B4">
        <w:rPr>
          <w:rFonts w:ascii="Calibri" w:hAnsi="Calibri" w:cs="Times New Roman"/>
        </w:rPr>
        <w:t xml:space="preserve"> Bustillos, Juan Carlos.</w:t>
      </w:r>
      <w:r w:rsidR="002606EF">
        <w:rPr>
          <w:rFonts w:ascii="Calibri" w:hAnsi="Calibri" w:cs="Times New Roman"/>
        </w:rPr>
        <w:t xml:space="preserve"> </w:t>
      </w:r>
      <w:r w:rsidRPr="00F856B4">
        <w:rPr>
          <w:rFonts w:ascii="Calibri" w:hAnsi="Calibri" w:cs="Times New Roman"/>
          <w:i/>
        </w:rPr>
        <w:t>Ciencia y ética, entre el por qué y el para qué</w:t>
      </w:r>
      <w:r w:rsidRPr="00F856B4">
        <w:rPr>
          <w:rFonts w:ascii="Calibri" w:hAnsi="Calibri" w:cs="Times New Roman"/>
        </w:rPr>
        <w:t>, Material de trabajo, CFH.</w:t>
      </w:r>
    </w:p>
    <w:p w14:paraId="6A93C782" w14:textId="77777777" w:rsidR="009C39C2" w:rsidRPr="00F856B4" w:rsidRDefault="009C39C2" w:rsidP="00F856B4">
      <w:pPr>
        <w:spacing w:line="240" w:lineRule="auto"/>
        <w:rPr>
          <w:rFonts w:ascii="Calibri" w:hAnsi="Calibri" w:cs="Times New Roman"/>
        </w:rPr>
      </w:pPr>
      <w:r w:rsidRPr="00F856B4">
        <w:rPr>
          <w:rFonts w:ascii="Calibri" w:eastAsia="Times New Roman" w:hAnsi="Calibri"/>
          <w:b/>
        </w:rPr>
        <w:t>Ortega y Gasset</w:t>
      </w:r>
      <w:r w:rsidR="00CF4AE9" w:rsidRPr="00F856B4">
        <w:rPr>
          <w:rFonts w:ascii="Calibri" w:eastAsia="Times New Roman" w:hAnsi="Calibri"/>
        </w:rPr>
        <w:t>, José (1940).</w:t>
      </w:r>
      <w:r w:rsidRPr="00F856B4">
        <w:rPr>
          <w:rFonts w:ascii="Calibri" w:eastAsia="Times New Roman" w:hAnsi="Calibri"/>
        </w:rPr>
        <w:t xml:space="preserve"> “Ideas y creencias”</w:t>
      </w:r>
      <w:r w:rsidR="00CF4AE9" w:rsidRPr="00F856B4">
        <w:rPr>
          <w:rFonts w:ascii="Calibri" w:eastAsia="Times New Roman" w:hAnsi="Calibri"/>
        </w:rPr>
        <w:t xml:space="preserve">, Madrid: Espasa-Calpe, S.A. </w:t>
      </w:r>
    </w:p>
    <w:p w14:paraId="046CB1B2" w14:textId="77777777" w:rsidR="00F856B4" w:rsidRDefault="00F856B4" w:rsidP="00F856B4">
      <w:pPr>
        <w:spacing w:line="240" w:lineRule="auto"/>
        <w:rPr>
          <w:rFonts w:ascii="Calibri" w:eastAsia="Calibri" w:hAnsi="Calibri" w:cs="Times New Roman"/>
        </w:rPr>
      </w:pPr>
      <w:r w:rsidRPr="00F856B4">
        <w:rPr>
          <w:rFonts w:ascii="Calibri" w:eastAsia="Calibri" w:hAnsi="Calibri" w:cs="Times New Roman"/>
          <w:b/>
        </w:rPr>
        <w:t>UNESCO</w:t>
      </w:r>
      <w:r w:rsidRPr="00F856B4">
        <w:rPr>
          <w:rFonts w:ascii="Calibri" w:eastAsia="Calibri" w:hAnsi="Calibri" w:cs="Times New Roman"/>
        </w:rPr>
        <w:t xml:space="preserve"> (2005). </w:t>
      </w:r>
      <w:r w:rsidRPr="00F856B4">
        <w:rPr>
          <w:rFonts w:ascii="Calibri" w:eastAsia="Calibri" w:hAnsi="Calibri" w:cs="Times New Roman"/>
          <w:i/>
        </w:rPr>
        <w:t>Hacia las sociedades del conocimiento</w:t>
      </w:r>
      <w:r>
        <w:rPr>
          <w:rFonts w:ascii="Calibri" w:eastAsia="Calibri" w:hAnsi="Calibri" w:cs="Times New Roman"/>
        </w:rPr>
        <w:t>. Informe mundial de la UNESCO, Ediciones UNESCO para la Organización de la Educación la Ciencia y la Tecnología.</w:t>
      </w:r>
    </w:p>
    <w:p w14:paraId="58E9A8F1" w14:textId="77777777" w:rsidR="00B13E65" w:rsidRDefault="00B13E65" w:rsidP="00F856B4">
      <w:pPr>
        <w:spacing w:line="240" w:lineRule="auto"/>
        <w:rPr>
          <w:rFonts w:ascii="Calibri" w:eastAsia="Calibri" w:hAnsi="Calibri" w:cs="Times New Roman"/>
        </w:rPr>
      </w:pPr>
      <w:r w:rsidRPr="007A4DB4">
        <w:rPr>
          <w:rFonts w:ascii="Calibri" w:eastAsia="Calibri" w:hAnsi="Calibri" w:cs="Times New Roman"/>
          <w:b/>
        </w:rPr>
        <w:t>Villoro</w:t>
      </w:r>
      <w:r>
        <w:rPr>
          <w:rFonts w:ascii="Calibri" w:eastAsia="Calibri" w:hAnsi="Calibri" w:cs="Times New Roman"/>
        </w:rPr>
        <w:t>, Luis (</w:t>
      </w:r>
      <w:r w:rsidR="007A4DB4">
        <w:rPr>
          <w:rFonts w:ascii="Calibri" w:eastAsia="Calibri" w:hAnsi="Calibri" w:cs="Times New Roman"/>
        </w:rPr>
        <w:t>1982</w:t>
      </w:r>
      <w:r>
        <w:rPr>
          <w:rFonts w:ascii="Calibri" w:eastAsia="Calibri" w:hAnsi="Calibri" w:cs="Times New Roman"/>
        </w:rPr>
        <w:t xml:space="preserve">). </w:t>
      </w:r>
      <w:r w:rsidR="007A4DB4">
        <w:rPr>
          <w:rFonts w:ascii="Calibri" w:eastAsia="Calibri" w:hAnsi="Calibri" w:cs="Times New Roman"/>
        </w:rPr>
        <w:t xml:space="preserve">“Introducción. Del problema y del método”, en </w:t>
      </w:r>
      <w:r w:rsidR="007A4DB4" w:rsidRPr="007A4DB4">
        <w:rPr>
          <w:rFonts w:ascii="Calibri" w:eastAsia="Calibri" w:hAnsi="Calibri" w:cs="Times New Roman"/>
          <w:i/>
        </w:rPr>
        <w:t>Creer, saber, conocer</w:t>
      </w:r>
      <w:r w:rsidR="007A4DB4">
        <w:rPr>
          <w:rFonts w:ascii="Calibri" w:eastAsia="Calibri" w:hAnsi="Calibri" w:cs="Times New Roman"/>
        </w:rPr>
        <w:t>, México: Siglo XXI editores.</w:t>
      </w:r>
    </w:p>
    <w:p w14:paraId="6C95E843" w14:textId="77777777" w:rsidR="00CF4AE9" w:rsidRDefault="00CF4AE9" w:rsidP="00F856B4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21379B">
        <w:rPr>
          <w:rFonts w:ascii="Calibri" w:eastAsia="Calibri" w:hAnsi="Calibri" w:cs="Times New Roman"/>
          <w:b/>
        </w:rPr>
        <w:lastRenderedPageBreak/>
        <w:t>Zemelman</w:t>
      </w:r>
      <w:proofErr w:type="spellEnd"/>
      <w:r w:rsidR="002606EF">
        <w:rPr>
          <w:rFonts w:ascii="Calibri" w:eastAsia="Calibri" w:hAnsi="Calibri" w:cs="Times New Roman"/>
        </w:rPr>
        <w:t>, Hugo y</w:t>
      </w:r>
      <w:r>
        <w:rPr>
          <w:rFonts w:ascii="Calibri" w:eastAsia="Calibri" w:hAnsi="Calibri" w:cs="Times New Roman"/>
        </w:rPr>
        <w:t xml:space="preserve"> Guadalupe </w:t>
      </w:r>
      <w:r w:rsidRPr="00CF4AE9">
        <w:rPr>
          <w:rFonts w:ascii="Calibri" w:eastAsia="Calibri" w:hAnsi="Calibri" w:cs="Times New Roman"/>
          <w:b/>
        </w:rPr>
        <w:t>Valencia</w:t>
      </w:r>
      <w:r>
        <w:rPr>
          <w:rFonts w:ascii="Calibri" w:eastAsia="Calibri" w:hAnsi="Calibri" w:cs="Times New Roman"/>
        </w:rPr>
        <w:t xml:space="preserve"> García (2003). </w:t>
      </w:r>
      <w:r w:rsidRPr="00CF4AE9">
        <w:rPr>
          <w:rFonts w:ascii="Calibri" w:eastAsia="Calibri" w:hAnsi="Calibri" w:cs="Times New Roman"/>
          <w:i/>
        </w:rPr>
        <w:t>Conocimiento y Ciencias sociales. Algunas lecciones sobre problemas epistemológicos</w:t>
      </w:r>
      <w:r>
        <w:rPr>
          <w:rFonts w:ascii="Calibri" w:eastAsia="Calibri" w:hAnsi="Calibri" w:cs="Times New Roman"/>
        </w:rPr>
        <w:t>, México: Universidad Autónoma de la Ciudad de México, Posgrado en Humanidades y Ciencias sociales.</w:t>
      </w:r>
    </w:p>
    <w:p w14:paraId="4DFC31F3" w14:textId="77777777" w:rsidR="00BE769D" w:rsidRDefault="00BE769D" w:rsidP="00F856B4">
      <w:pPr>
        <w:spacing w:line="240" w:lineRule="auto"/>
        <w:rPr>
          <w:rFonts w:ascii="Calibri" w:eastAsia="Calibri" w:hAnsi="Calibri" w:cs="Times New Roman"/>
        </w:rPr>
      </w:pPr>
    </w:p>
    <w:p w14:paraId="5F15086C" w14:textId="7415B61A" w:rsidR="008434C5" w:rsidRDefault="008434C5" w:rsidP="00F856B4">
      <w:pPr>
        <w:spacing w:line="240" w:lineRule="auto"/>
        <w:rPr>
          <w:rFonts w:ascii="Calibri" w:eastAsia="Calibri" w:hAnsi="Calibri" w:cs="Times New Roman"/>
          <w:b/>
        </w:rPr>
      </w:pPr>
    </w:p>
    <w:p w14:paraId="7FF803CB" w14:textId="77777777" w:rsidR="004D565D" w:rsidRDefault="004D565D" w:rsidP="00F856B4">
      <w:pPr>
        <w:spacing w:line="240" w:lineRule="auto"/>
        <w:rPr>
          <w:rFonts w:ascii="Calibri" w:eastAsia="Calibri" w:hAnsi="Calibri" w:cs="Times New Roman"/>
          <w:b/>
        </w:rPr>
      </w:pPr>
    </w:p>
    <w:p w14:paraId="44F10C92" w14:textId="77777777" w:rsidR="00BE769D" w:rsidRDefault="00BE769D" w:rsidP="00F856B4">
      <w:pPr>
        <w:spacing w:line="240" w:lineRule="auto"/>
        <w:rPr>
          <w:rFonts w:ascii="Calibri" w:eastAsia="Calibri" w:hAnsi="Calibri" w:cs="Times New Roman"/>
        </w:rPr>
      </w:pPr>
      <w:r w:rsidRPr="00BE769D">
        <w:rPr>
          <w:rFonts w:ascii="Calibri" w:eastAsia="Calibri" w:hAnsi="Calibri" w:cs="Times New Roman"/>
          <w:b/>
        </w:rPr>
        <w:t>Palabras clave</w:t>
      </w:r>
      <w:r>
        <w:rPr>
          <w:rFonts w:ascii="Calibri" w:eastAsia="Calibri" w:hAnsi="Calibri" w:cs="Times New Roman"/>
        </w:rPr>
        <w:t xml:space="preserve"> sobre las cuales podemos buscar, consultar y profundizar en buscadores de información (repositorios, bases de datos, blogs):</w:t>
      </w:r>
    </w:p>
    <w:p w14:paraId="314CEAFD" w14:textId="77777777" w:rsidR="00AB6A5A" w:rsidRDefault="00AB6A5A" w:rsidP="00BE769D">
      <w:pPr>
        <w:pStyle w:val="Prrafodelista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</w:rPr>
        <w:sectPr w:rsidR="00AB6A5A" w:rsidSect="00B06071">
          <w:footerReference w:type="default" r:id="rId2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E7C281C" w14:textId="3B2C65DF" w:rsidR="000C689B" w:rsidRDefault="000C689B" w:rsidP="00BE769D">
      <w:pPr>
        <w:pStyle w:val="Prrafodelista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Cultura </w:t>
      </w:r>
    </w:p>
    <w:p w14:paraId="2C1BA9AB" w14:textId="77777777" w:rsidR="00BE769D" w:rsidRDefault="00BE769D" w:rsidP="00BE769D">
      <w:pPr>
        <w:pStyle w:val="Prrafodelista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Epistemología </w:t>
      </w:r>
    </w:p>
    <w:p w14:paraId="3C48C363" w14:textId="77777777" w:rsidR="00BE769D" w:rsidRDefault="00BE769D" w:rsidP="00BE769D">
      <w:pPr>
        <w:pStyle w:val="Prrafodelista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Sociología del conocimiento</w:t>
      </w:r>
    </w:p>
    <w:p w14:paraId="4E7C84A1" w14:textId="77777777" w:rsidR="00BE769D" w:rsidRDefault="00BE769D" w:rsidP="00BE769D">
      <w:pPr>
        <w:pStyle w:val="Prrafodelista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Epistemologías críticas</w:t>
      </w:r>
    </w:p>
    <w:p w14:paraId="16878CE5" w14:textId="006BC2AA" w:rsidR="00AB6A5A" w:rsidRPr="00AB6A5A" w:rsidRDefault="00AB6A5A" w:rsidP="00F856B4">
      <w:pPr>
        <w:pStyle w:val="Prrafodelista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</w:rPr>
        <w:sectPr w:rsidR="00AB6A5A" w:rsidRPr="00AB6A5A" w:rsidSect="00AB6A5A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299"/>
        </w:sectPr>
      </w:pPr>
      <w:r>
        <w:rPr>
          <w:rFonts w:ascii="Calibri" w:eastAsia="Calibri" w:hAnsi="Calibri" w:cs="Times New Roman"/>
        </w:rPr>
        <w:t>Ciencia y ética</w:t>
      </w:r>
    </w:p>
    <w:p w14:paraId="00D87BCA" w14:textId="6EDFB09E" w:rsidR="009C39C2" w:rsidRPr="00ED2B94" w:rsidRDefault="009C39C2" w:rsidP="00AB6A5A">
      <w:pPr>
        <w:spacing w:line="240" w:lineRule="auto"/>
        <w:rPr>
          <w:rFonts w:asciiTheme="minorHAnsi" w:hAnsiTheme="minorHAnsi"/>
        </w:rPr>
      </w:pPr>
    </w:p>
    <w:sectPr w:rsidR="009C39C2" w:rsidRPr="00ED2B94" w:rsidSect="00B06071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B819" w14:textId="77777777" w:rsidR="007445A6" w:rsidRDefault="007445A6" w:rsidP="00196116">
      <w:pPr>
        <w:spacing w:line="240" w:lineRule="auto"/>
      </w:pPr>
      <w:r>
        <w:separator/>
      </w:r>
    </w:p>
  </w:endnote>
  <w:endnote w:type="continuationSeparator" w:id="0">
    <w:p w14:paraId="066EB701" w14:textId="77777777" w:rsidR="007445A6" w:rsidRDefault="007445A6" w:rsidP="0019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263719"/>
      <w:docPartObj>
        <w:docPartGallery w:val="Page Numbers (Bottom of Page)"/>
        <w:docPartUnique/>
      </w:docPartObj>
    </w:sdtPr>
    <w:sdtEndPr/>
    <w:sdtContent>
      <w:p w14:paraId="27A0FD3F" w14:textId="713E8FEA" w:rsidR="002F43C9" w:rsidRDefault="002F43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EA" w:rsidRPr="000770EA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66202689" w14:textId="77777777" w:rsidR="002F43C9" w:rsidRDefault="002F4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FF048" w14:textId="77777777" w:rsidR="007445A6" w:rsidRDefault="007445A6" w:rsidP="00196116">
      <w:pPr>
        <w:spacing w:line="240" w:lineRule="auto"/>
      </w:pPr>
      <w:r>
        <w:separator/>
      </w:r>
    </w:p>
  </w:footnote>
  <w:footnote w:type="continuationSeparator" w:id="0">
    <w:p w14:paraId="772A9A9D" w14:textId="77777777" w:rsidR="007445A6" w:rsidRDefault="007445A6" w:rsidP="00196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0AB"/>
    <w:multiLevelType w:val="multilevel"/>
    <w:tmpl w:val="6F8A6C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E706D9"/>
    <w:multiLevelType w:val="hybridMultilevel"/>
    <w:tmpl w:val="C7B62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9EE"/>
    <w:multiLevelType w:val="hybridMultilevel"/>
    <w:tmpl w:val="636C8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322"/>
    <w:multiLevelType w:val="hybridMultilevel"/>
    <w:tmpl w:val="6544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FC6"/>
    <w:multiLevelType w:val="multilevel"/>
    <w:tmpl w:val="FB9417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0D311E8"/>
    <w:multiLevelType w:val="multilevel"/>
    <w:tmpl w:val="B34AD0F2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1A4558C"/>
    <w:multiLevelType w:val="multilevel"/>
    <w:tmpl w:val="5A109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7884EFB"/>
    <w:multiLevelType w:val="multilevel"/>
    <w:tmpl w:val="6F8A6C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A7F00FF"/>
    <w:multiLevelType w:val="hybridMultilevel"/>
    <w:tmpl w:val="A894C826"/>
    <w:lvl w:ilvl="0" w:tplc="040E09A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8394A"/>
    <w:multiLevelType w:val="multilevel"/>
    <w:tmpl w:val="3C946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B94794"/>
    <w:multiLevelType w:val="hybridMultilevel"/>
    <w:tmpl w:val="F41C9092"/>
    <w:lvl w:ilvl="0" w:tplc="E98AFC0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4585"/>
    <w:multiLevelType w:val="multilevel"/>
    <w:tmpl w:val="6F8A6C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B1D4B8F"/>
    <w:multiLevelType w:val="multilevel"/>
    <w:tmpl w:val="DB5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C71AC"/>
    <w:multiLevelType w:val="hybridMultilevel"/>
    <w:tmpl w:val="5B10FB6C"/>
    <w:lvl w:ilvl="0" w:tplc="0AB6439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5"/>
    <w:rsid w:val="000056C6"/>
    <w:rsid w:val="000073D4"/>
    <w:rsid w:val="00007FAA"/>
    <w:rsid w:val="00012796"/>
    <w:rsid w:val="00016497"/>
    <w:rsid w:val="0002101C"/>
    <w:rsid w:val="000222EA"/>
    <w:rsid w:val="0002461D"/>
    <w:rsid w:val="0002713E"/>
    <w:rsid w:val="00027F31"/>
    <w:rsid w:val="00042E48"/>
    <w:rsid w:val="000521B3"/>
    <w:rsid w:val="00054FCA"/>
    <w:rsid w:val="00055641"/>
    <w:rsid w:val="0006538E"/>
    <w:rsid w:val="00070379"/>
    <w:rsid w:val="00074C17"/>
    <w:rsid w:val="00075D92"/>
    <w:rsid w:val="000770EA"/>
    <w:rsid w:val="000826CE"/>
    <w:rsid w:val="00086666"/>
    <w:rsid w:val="00092EE6"/>
    <w:rsid w:val="0009777C"/>
    <w:rsid w:val="000C01B9"/>
    <w:rsid w:val="000C689B"/>
    <w:rsid w:val="001033E0"/>
    <w:rsid w:val="00126369"/>
    <w:rsid w:val="00127C87"/>
    <w:rsid w:val="00135CE7"/>
    <w:rsid w:val="00145982"/>
    <w:rsid w:val="001733F0"/>
    <w:rsid w:val="00180A37"/>
    <w:rsid w:val="00192C41"/>
    <w:rsid w:val="00196116"/>
    <w:rsid w:val="001A2981"/>
    <w:rsid w:val="001B333D"/>
    <w:rsid w:val="001E6B24"/>
    <w:rsid w:val="001F4FB7"/>
    <w:rsid w:val="001F6C74"/>
    <w:rsid w:val="00205925"/>
    <w:rsid w:val="00213CFA"/>
    <w:rsid w:val="002317D3"/>
    <w:rsid w:val="0023440B"/>
    <w:rsid w:val="00250612"/>
    <w:rsid w:val="002526D5"/>
    <w:rsid w:val="00260698"/>
    <w:rsid w:val="002606EF"/>
    <w:rsid w:val="002645B9"/>
    <w:rsid w:val="0027778C"/>
    <w:rsid w:val="00282F7A"/>
    <w:rsid w:val="00292DC4"/>
    <w:rsid w:val="002B5025"/>
    <w:rsid w:val="002C5583"/>
    <w:rsid w:val="002D12F2"/>
    <w:rsid w:val="002E6C57"/>
    <w:rsid w:val="002E6F22"/>
    <w:rsid w:val="002F43C9"/>
    <w:rsid w:val="002F5334"/>
    <w:rsid w:val="003027BB"/>
    <w:rsid w:val="00307A6B"/>
    <w:rsid w:val="00327941"/>
    <w:rsid w:val="00335E0A"/>
    <w:rsid w:val="00342729"/>
    <w:rsid w:val="00352EF1"/>
    <w:rsid w:val="003659D2"/>
    <w:rsid w:val="0036669E"/>
    <w:rsid w:val="00371C1C"/>
    <w:rsid w:val="003720E2"/>
    <w:rsid w:val="00382CC8"/>
    <w:rsid w:val="00382FB1"/>
    <w:rsid w:val="003833E5"/>
    <w:rsid w:val="00391E0B"/>
    <w:rsid w:val="00395F21"/>
    <w:rsid w:val="003A0AE9"/>
    <w:rsid w:val="003A71D2"/>
    <w:rsid w:val="003B0DE2"/>
    <w:rsid w:val="003C7A22"/>
    <w:rsid w:val="003D3C08"/>
    <w:rsid w:val="003D5896"/>
    <w:rsid w:val="003D7F97"/>
    <w:rsid w:val="003E06DB"/>
    <w:rsid w:val="003E09C4"/>
    <w:rsid w:val="003E145B"/>
    <w:rsid w:val="003E2CF1"/>
    <w:rsid w:val="003E3D0E"/>
    <w:rsid w:val="003E52FE"/>
    <w:rsid w:val="003F57ED"/>
    <w:rsid w:val="00411061"/>
    <w:rsid w:val="004131D3"/>
    <w:rsid w:val="004213E3"/>
    <w:rsid w:val="0043799F"/>
    <w:rsid w:val="0044297D"/>
    <w:rsid w:val="00445831"/>
    <w:rsid w:val="0045120E"/>
    <w:rsid w:val="004519EE"/>
    <w:rsid w:val="004719E5"/>
    <w:rsid w:val="0047249A"/>
    <w:rsid w:val="004778C6"/>
    <w:rsid w:val="00493D45"/>
    <w:rsid w:val="004A2A48"/>
    <w:rsid w:val="004A53D4"/>
    <w:rsid w:val="004A5E1E"/>
    <w:rsid w:val="004B1B22"/>
    <w:rsid w:val="004B5348"/>
    <w:rsid w:val="004C20B6"/>
    <w:rsid w:val="004C3D81"/>
    <w:rsid w:val="004C6BBC"/>
    <w:rsid w:val="004D3D2A"/>
    <w:rsid w:val="004D480B"/>
    <w:rsid w:val="004D565D"/>
    <w:rsid w:val="004F7827"/>
    <w:rsid w:val="00511192"/>
    <w:rsid w:val="00516A4A"/>
    <w:rsid w:val="005201F1"/>
    <w:rsid w:val="005376A2"/>
    <w:rsid w:val="005423F1"/>
    <w:rsid w:val="00552B23"/>
    <w:rsid w:val="005544A7"/>
    <w:rsid w:val="005553BB"/>
    <w:rsid w:val="0056119E"/>
    <w:rsid w:val="0056300C"/>
    <w:rsid w:val="0057053B"/>
    <w:rsid w:val="00580275"/>
    <w:rsid w:val="00580C5B"/>
    <w:rsid w:val="005851D9"/>
    <w:rsid w:val="00592E2C"/>
    <w:rsid w:val="005A1585"/>
    <w:rsid w:val="005A2502"/>
    <w:rsid w:val="005A2A7C"/>
    <w:rsid w:val="005A4E12"/>
    <w:rsid w:val="005B19FB"/>
    <w:rsid w:val="005B72C9"/>
    <w:rsid w:val="005C0797"/>
    <w:rsid w:val="005C7430"/>
    <w:rsid w:val="005D16E7"/>
    <w:rsid w:val="005E6FE7"/>
    <w:rsid w:val="005F2AE5"/>
    <w:rsid w:val="005F2F30"/>
    <w:rsid w:val="00640E97"/>
    <w:rsid w:val="0064571E"/>
    <w:rsid w:val="006474E5"/>
    <w:rsid w:val="00653F8A"/>
    <w:rsid w:val="00654FD1"/>
    <w:rsid w:val="0068169E"/>
    <w:rsid w:val="00684B1E"/>
    <w:rsid w:val="00687E54"/>
    <w:rsid w:val="00690499"/>
    <w:rsid w:val="00691094"/>
    <w:rsid w:val="0069213E"/>
    <w:rsid w:val="00694270"/>
    <w:rsid w:val="0069571B"/>
    <w:rsid w:val="006B282C"/>
    <w:rsid w:val="006C2F74"/>
    <w:rsid w:val="006F4F4F"/>
    <w:rsid w:val="006F5408"/>
    <w:rsid w:val="00707368"/>
    <w:rsid w:val="00710999"/>
    <w:rsid w:val="007116ED"/>
    <w:rsid w:val="007242D1"/>
    <w:rsid w:val="0074292D"/>
    <w:rsid w:val="007445A6"/>
    <w:rsid w:val="007716F8"/>
    <w:rsid w:val="00786735"/>
    <w:rsid w:val="00796A6E"/>
    <w:rsid w:val="00797C14"/>
    <w:rsid w:val="007A4DB4"/>
    <w:rsid w:val="007B17DC"/>
    <w:rsid w:val="007B6D22"/>
    <w:rsid w:val="007C1CB1"/>
    <w:rsid w:val="007D4F3E"/>
    <w:rsid w:val="007F2472"/>
    <w:rsid w:val="007F574E"/>
    <w:rsid w:val="00813B27"/>
    <w:rsid w:val="008145AE"/>
    <w:rsid w:val="00833139"/>
    <w:rsid w:val="00840AF3"/>
    <w:rsid w:val="00841183"/>
    <w:rsid w:val="008434C5"/>
    <w:rsid w:val="008624A4"/>
    <w:rsid w:val="008669E4"/>
    <w:rsid w:val="00871A89"/>
    <w:rsid w:val="00880836"/>
    <w:rsid w:val="00885DB0"/>
    <w:rsid w:val="008919A0"/>
    <w:rsid w:val="00897C01"/>
    <w:rsid w:val="008B6618"/>
    <w:rsid w:val="008C0AB1"/>
    <w:rsid w:val="008C7DCB"/>
    <w:rsid w:val="008F028B"/>
    <w:rsid w:val="008F1003"/>
    <w:rsid w:val="008F6CE0"/>
    <w:rsid w:val="009015B9"/>
    <w:rsid w:val="00914BF3"/>
    <w:rsid w:val="00926D37"/>
    <w:rsid w:val="00926DCF"/>
    <w:rsid w:val="00932D47"/>
    <w:rsid w:val="0094290F"/>
    <w:rsid w:val="009538B1"/>
    <w:rsid w:val="00954796"/>
    <w:rsid w:val="0096795D"/>
    <w:rsid w:val="0097007A"/>
    <w:rsid w:val="00971321"/>
    <w:rsid w:val="00973785"/>
    <w:rsid w:val="0097437F"/>
    <w:rsid w:val="0099429D"/>
    <w:rsid w:val="009A65B7"/>
    <w:rsid w:val="009B33F9"/>
    <w:rsid w:val="009B7E15"/>
    <w:rsid w:val="009C39C2"/>
    <w:rsid w:val="009C3A66"/>
    <w:rsid w:val="009D6CC6"/>
    <w:rsid w:val="009E1DAF"/>
    <w:rsid w:val="009E2862"/>
    <w:rsid w:val="009F348B"/>
    <w:rsid w:val="00A0108D"/>
    <w:rsid w:val="00A05301"/>
    <w:rsid w:val="00A066B8"/>
    <w:rsid w:val="00A16E4A"/>
    <w:rsid w:val="00A215E5"/>
    <w:rsid w:val="00A23B4F"/>
    <w:rsid w:val="00A43164"/>
    <w:rsid w:val="00A648BC"/>
    <w:rsid w:val="00A71038"/>
    <w:rsid w:val="00A74D64"/>
    <w:rsid w:val="00A94A59"/>
    <w:rsid w:val="00AA0BEB"/>
    <w:rsid w:val="00AA2BEC"/>
    <w:rsid w:val="00AB6A5A"/>
    <w:rsid w:val="00AC7597"/>
    <w:rsid w:val="00AD1763"/>
    <w:rsid w:val="00AE1677"/>
    <w:rsid w:val="00AE6C93"/>
    <w:rsid w:val="00B06071"/>
    <w:rsid w:val="00B104A6"/>
    <w:rsid w:val="00B12146"/>
    <w:rsid w:val="00B13E65"/>
    <w:rsid w:val="00B1506D"/>
    <w:rsid w:val="00B22D22"/>
    <w:rsid w:val="00B2505A"/>
    <w:rsid w:val="00B279F8"/>
    <w:rsid w:val="00B3176B"/>
    <w:rsid w:val="00B35943"/>
    <w:rsid w:val="00B43407"/>
    <w:rsid w:val="00B45CAA"/>
    <w:rsid w:val="00B464B7"/>
    <w:rsid w:val="00B51968"/>
    <w:rsid w:val="00B52B85"/>
    <w:rsid w:val="00B52F7F"/>
    <w:rsid w:val="00B671A8"/>
    <w:rsid w:val="00B72F68"/>
    <w:rsid w:val="00B77C11"/>
    <w:rsid w:val="00B825CE"/>
    <w:rsid w:val="00B85F17"/>
    <w:rsid w:val="00B86012"/>
    <w:rsid w:val="00B9307A"/>
    <w:rsid w:val="00BA0282"/>
    <w:rsid w:val="00BB108C"/>
    <w:rsid w:val="00BB4932"/>
    <w:rsid w:val="00BC29FF"/>
    <w:rsid w:val="00BC3B19"/>
    <w:rsid w:val="00BC77EE"/>
    <w:rsid w:val="00BE769D"/>
    <w:rsid w:val="00BF009F"/>
    <w:rsid w:val="00C0028E"/>
    <w:rsid w:val="00C00FE4"/>
    <w:rsid w:val="00C17582"/>
    <w:rsid w:val="00C26217"/>
    <w:rsid w:val="00C3703F"/>
    <w:rsid w:val="00C46F79"/>
    <w:rsid w:val="00C50B80"/>
    <w:rsid w:val="00C56A38"/>
    <w:rsid w:val="00C80E1D"/>
    <w:rsid w:val="00CA0128"/>
    <w:rsid w:val="00CA1F41"/>
    <w:rsid w:val="00CA56DC"/>
    <w:rsid w:val="00CB3016"/>
    <w:rsid w:val="00CC1705"/>
    <w:rsid w:val="00CC3E3B"/>
    <w:rsid w:val="00CC502E"/>
    <w:rsid w:val="00CE3D6A"/>
    <w:rsid w:val="00CF0A86"/>
    <w:rsid w:val="00CF4310"/>
    <w:rsid w:val="00CF4AE9"/>
    <w:rsid w:val="00CF4F94"/>
    <w:rsid w:val="00CF668D"/>
    <w:rsid w:val="00CF7159"/>
    <w:rsid w:val="00CF79C2"/>
    <w:rsid w:val="00D0186B"/>
    <w:rsid w:val="00D0291B"/>
    <w:rsid w:val="00D03D39"/>
    <w:rsid w:val="00D2527C"/>
    <w:rsid w:val="00D264AF"/>
    <w:rsid w:val="00D26D53"/>
    <w:rsid w:val="00D430D0"/>
    <w:rsid w:val="00D51B4F"/>
    <w:rsid w:val="00D63B12"/>
    <w:rsid w:val="00D8206E"/>
    <w:rsid w:val="00D83B67"/>
    <w:rsid w:val="00D91E26"/>
    <w:rsid w:val="00DA4265"/>
    <w:rsid w:val="00DB42F2"/>
    <w:rsid w:val="00DC1BF9"/>
    <w:rsid w:val="00DC2EB8"/>
    <w:rsid w:val="00DD0872"/>
    <w:rsid w:val="00DE784A"/>
    <w:rsid w:val="00DF01B5"/>
    <w:rsid w:val="00E068A8"/>
    <w:rsid w:val="00E21C8F"/>
    <w:rsid w:val="00E22232"/>
    <w:rsid w:val="00E4452C"/>
    <w:rsid w:val="00E53838"/>
    <w:rsid w:val="00E60B20"/>
    <w:rsid w:val="00E63C6B"/>
    <w:rsid w:val="00E73E58"/>
    <w:rsid w:val="00E77835"/>
    <w:rsid w:val="00E80F7A"/>
    <w:rsid w:val="00E821D1"/>
    <w:rsid w:val="00EA11E5"/>
    <w:rsid w:val="00EC18F0"/>
    <w:rsid w:val="00EC3060"/>
    <w:rsid w:val="00EC537A"/>
    <w:rsid w:val="00EC5DA1"/>
    <w:rsid w:val="00ED2B94"/>
    <w:rsid w:val="00EE026B"/>
    <w:rsid w:val="00EE3755"/>
    <w:rsid w:val="00F039AD"/>
    <w:rsid w:val="00F06A90"/>
    <w:rsid w:val="00F07781"/>
    <w:rsid w:val="00F24C43"/>
    <w:rsid w:val="00F313FE"/>
    <w:rsid w:val="00F6046E"/>
    <w:rsid w:val="00F6441F"/>
    <w:rsid w:val="00F67296"/>
    <w:rsid w:val="00F814A5"/>
    <w:rsid w:val="00F83AA4"/>
    <w:rsid w:val="00F856B4"/>
    <w:rsid w:val="00F9086B"/>
    <w:rsid w:val="00F96C2F"/>
    <w:rsid w:val="00F9710D"/>
    <w:rsid w:val="00FA2348"/>
    <w:rsid w:val="00FA26B3"/>
    <w:rsid w:val="00FA752D"/>
    <w:rsid w:val="00FB00BE"/>
    <w:rsid w:val="00FC7FF6"/>
    <w:rsid w:val="00FE74B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61F6"/>
  <w15:docId w15:val="{75F39488-B24A-4BB4-A8B6-3CB01226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119E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rsid w:val="0056119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56119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56119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56119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56119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56119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56119E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56119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19E"/>
    <w:rPr>
      <w:rFonts w:ascii="Arial" w:eastAsia="Arial" w:hAnsi="Arial" w:cs="Arial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6119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94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CA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11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11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9611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116"/>
    <w:rPr>
      <w:rFonts w:ascii="Arial" w:eastAsia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196116"/>
    <w:pPr>
      <w:ind w:left="720"/>
      <w:contextualSpacing/>
    </w:pPr>
  </w:style>
  <w:style w:type="character" w:customStyle="1" w:styleId="normalchar">
    <w:name w:val="normal__char"/>
    <w:basedOn w:val="Fuentedeprrafopredeter"/>
    <w:rsid w:val="005A4E12"/>
  </w:style>
  <w:style w:type="paragraph" w:styleId="NormalWeb">
    <w:name w:val="Normal (Web)"/>
    <w:basedOn w:val="Normal"/>
    <w:uiPriority w:val="99"/>
    <w:semiHidden/>
    <w:unhideWhenUsed/>
    <w:rsid w:val="00E0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68A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7159"/>
    <w:rPr>
      <w:color w:val="0000FF" w:themeColor="hyperlink"/>
      <w:u w:val="single"/>
    </w:rPr>
  </w:style>
  <w:style w:type="table" w:customStyle="1" w:styleId="Tabladelista4-nfasis51">
    <w:name w:val="Tabla de lista 4 - Énfasis 51"/>
    <w:basedOn w:val="Tablanormal"/>
    <w:uiPriority w:val="49"/>
    <w:rsid w:val="002506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5C74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A23B4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83AA4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755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delatorre@iteso.mx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07FB5-2E2E-4CA0-8678-DE7311E35716}" type="doc">
      <dgm:prSet loTypeId="urn:microsoft.com/office/officeart/2005/8/layout/orgChart1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s-MX"/>
        </a:p>
      </dgm:t>
    </dgm:pt>
    <dgm:pt modelId="{75A2FB42-EE79-4045-BEA2-389413A96561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MX" sz="1100" b="1"/>
            <a:t>Propósito general: </a:t>
          </a:r>
          <a:r>
            <a:rPr lang="es-MX" sz="1100"/>
            <a:t>Los(as) estudiantes serán capaces de problematizar los diversos procesos de construcción social del conocimiento, con el fin de apropiarse de sus implicaciones éticas y políticas. </a:t>
          </a:r>
        </a:p>
      </dgm:t>
    </dgm:pt>
    <dgm:pt modelId="{4564FD6B-DC25-4195-91E8-B2B4E96794C9}" type="parTrans" cxnId="{1C7ECD3F-A7D1-4468-8EDB-40EF21348495}">
      <dgm:prSet/>
      <dgm:spPr/>
      <dgm:t>
        <a:bodyPr/>
        <a:lstStyle/>
        <a:p>
          <a:pPr algn="l"/>
          <a:endParaRPr lang="es-MX"/>
        </a:p>
      </dgm:t>
    </dgm:pt>
    <dgm:pt modelId="{C8E002A2-326F-4CFA-9871-4AC1FA637FC4}" type="sibTrans" cxnId="{1C7ECD3F-A7D1-4468-8EDB-40EF21348495}">
      <dgm:prSet/>
      <dgm:spPr/>
      <dgm:t>
        <a:bodyPr/>
        <a:lstStyle/>
        <a:p>
          <a:pPr algn="l"/>
          <a:endParaRPr lang="es-MX"/>
        </a:p>
      </dgm:t>
    </dgm:pt>
    <dgm:pt modelId="{B59C2A69-08E9-451B-910E-56786237DA48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s-MX" sz="1100" b="1"/>
            <a:t>Específico 1</a:t>
          </a:r>
          <a:r>
            <a:rPr lang="es-MX" sz="1100"/>
            <a:t>: </a:t>
          </a:r>
          <a:r>
            <a:rPr lang="es-MX" sz="1100" u="none"/>
            <a:t>Cuestionar nuestros criterios de acceso a la realidad desde su construcción y/o representación.</a:t>
          </a:r>
          <a:endParaRPr lang="es-MX" sz="1100"/>
        </a:p>
      </dgm:t>
    </dgm:pt>
    <dgm:pt modelId="{B7E88B6D-7090-45A9-8DC9-3BB204E14387}" type="parTrans" cxnId="{10CDF415-FF61-4364-8DEB-EEDAFA5F1521}">
      <dgm:prSet/>
      <dgm:spPr/>
      <dgm:t>
        <a:bodyPr/>
        <a:lstStyle/>
        <a:p>
          <a:pPr algn="l"/>
          <a:endParaRPr lang="es-MX"/>
        </a:p>
      </dgm:t>
    </dgm:pt>
    <dgm:pt modelId="{AE335EC8-9C52-49DD-AFA1-20BC13AE1E1B}" type="sibTrans" cxnId="{10CDF415-FF61-4364-8DEB-EEDAFA5F1521}">
      <dgm:prSet/>
      <dgm:spPr/>
      <dgm:t>
        <a:bodyPr/>
        <a:lstStyle/>
        <a:p>
          <a:pPr algn="l"/>
          <a:endParaRPr lang="es-MX"/>
        </a:p>
      </dgm:t>
    </dgm:pt>
    <dgm:pt modelId="{86569D9B-3FD1-4FED-BF9D-1E00F8F3A5C3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s-MX" sz="1100" b="1" u="none"/>
            <a:t>Específico 2</a:t>
          </a:r>
          <a:r>
            <a:rPr lang="es-MX" sz="1100" u="none"/>
            <a:t>: Situar y analizar las dinámicas socioculturales en torno a la construcción, validación, difusión y uso del conocimiento. </a:t>
          </a:r>
          <a:endParaRPr lang="es-MX" sz="1100"/>
        </a:p>
      </dgm:t>
    </dgm:pt>
    <dgm:pt modelId="{3C27FCC0-EC6E-4FC5-8B9D-DA3CB4C52F86}" type="parTrans" cxnId="{757B2B46-DCD2-4663-8709-E3CD1A4E6831}">
      <dgm:prSet/>
      <dgm:spPr/>
      <dgm:t>
        <a:bodyPr/>
        <a:lstStyle/>
        <a:p>
          <a:pPr algn="l"/>
          <a:endParaRPr lang="es-MX"/>
        </a:p>
      </dgm:t>
    </dgm:pt>
    <dgm:pt modelId="{019CC45F-D010-4083-AC7B-6CA279A441B8}" type="sibTrans" cxnId="{757B2B46-DCD2-4663-8709-E3CD1A4E6831}">
      <dgm:prSet/>
      <dgm:spPr/>
      <dgm:t>
        <a:bodyPr/>
        <a:lstStyle/>
        <a:p>
          <a:pPr algn="l"/>
          <a:endParaRPr lang="es-MX"/>
        </a:p>
      </dgm:t>
    </dgm:pt>
    <dgm:pt modelId="{35AECF3F-EAAB-4E91-B2F3-13702DE51609}">
      <dgm:prSet phldrT="[Texto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s-MX" sz="1100" b="1" u="none"/>
            <a:t>Específico 3</a:t>
          </a:r>
          <a:r>
            <a:rPr lang="es-MX" sz="1100" u="none"/>
            <a:t>: Reflexionar sobre las implicaciones –éticas y políticas- del conocimiento.</a:t>
          </a:r>
        </a:p>
      </dgm:t>
    </dgm:pt>
    <dgm:pt modelId="{3913335F-79CC-42EE-AFB6-5E88A3645C52}" type="parTrans" cxnId="{D383C39F-5758-446C-87B6-231F8016C4A9}">
      <dgm:prSet/>
      <dgm:spPr/>
      <dgm:t>
        <a:bodyPr/>
        <a:lstStyle/>
        <a:p>
          <a:pPr algn="l"/>
          <a:endParaRPr lang="es-MX"/>
        </a:p>
      </dgm:t>
    </dgm:pt>
    <dgm:pt modelId="{BD2CC1A5-298C-44DE-B6FC-35195241029B}" type="sibTrans" cxnId="{D383C39F-5758-446C-87B6-231F8016C4A9}">
      <dgm:prSet/>
      <dgm:spPr/>
      <dgm:t>
        <a:bodyPr/>
        <a:lstStyle/>
        <a:p>
          <a:pPr algn="l"/>
          <a:endParaRPr lang="es-MX"/>
        </a:p>
      </dgm:t>
    </dgm:pt>
    <dgm:pt modelId="{19C5C345-8F05-40FD-BC60-47B7778AE79C}" type="pres">
      <dgm:prSet presAssocID="{EF407FB5-2E2E-4CA0-8678-DE7311E357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B745B5F-0D0D-4A24-A473-1F22A3F463EB}" type="pres">
      <dgm:prSet presAssocID="{75A2FB42-EE79-4045-BEA2-389413A96561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552EF6B-5B52-4439-8DCE-07C433B3603A}" type="pres">
      <dgm:prSet presAssocID="{75A2FB42-EE79-4045-BEA2-389413A96561}" presName="rootComposite1" presStyleCnt="0"/>
      <dgm:spPr/>
      <dgm:t>
        <a:bodyPr/>
        <a:lstStyle/>
        <a:p>
          <a:endParaRPr lang="es-MX"/>
        </a:p>
      </dgm:t>
    </dgm:pt>
    <dgm:pt modelId="{F003A57D-00A9-4AEF-9910-05A33E27BE4A}" type="pres">
      <dgm:prSet presAssocID="{75A2FB42-EE79-4045-BEA2-389413A96561}" presName="rootText1" presStyleLbl="node0" presStyleIdx="0" presStyleCnt="1" custScaleX="43172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0896B3-E0E7-4779-A744-36365EE8A08F}" type="pres">
      <dgm:prSet presAssocID="{75A2FB42-EE79-4045-BEA2-389413A9656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7B67BB3-7F32-4904-8917-C58FEDB0C7EA}" type="pres">
      <dgm:prSet presAssocID="{75A2FB42-EE79-4045-BEA2-389413A96561}" presName="hierChild2" presStyleCnt="0"/>
      <dgm:spPr/>
      <dgm:t>
        <a:bodyPr/>
        <a:lstStyle/>
        <a:p>
          <a:endParaRPr lang="es-MX"/>
        </a:p>
      </dgm:t>
    </dgm:pt>
    <dgm:pt modelId="{737D7CB0-01E1-4FE5-9CB9-BAB496262376}" type="pres">
      <dgm:prSet presAssocID="{B7E88B6D-7090-45A9-8DC9-3BB204E14387}" presName="Name37" presStyleLbl="parChTrans1D2" presStyleIdx="0" presStyleCnt="3"/>
      <dgm:spPr/>
      <dgm:t>
        <a:bodyPr/>
        <a:lstStyle/>
        <a:p>
          <a:endParaRPr lang="es-MX"/>
        </a:p>
      </dgm:t>
    </dgm:pt>
    <dgm:pt modelId="{1C027523-7454-4C98-926B-B9D1A6B72A08}" type="pres">
      <dgm:prSet presAssocID="{B59C2A69-08E9-451B-910E-56786237DA4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8ADA0FD-89B9-46A4-BDD9-D76C84A1627C}" type="pres">
      <dgm:prSet presAssocID="{B59C2A69-08E9-451B-910E-56786237DA48}" presName="rootComposite" presStyleCnt="0"/>
      <dgm:spPr/>
      <dgm:t>
        <a:bodyPr/>
        <a:lstStyle/>
        <a:p>
          <a:endParaRPr lang="es-MX"/>
        </a:p>
      </dgm:t>
    </dgm:pt>
    <dgm:pt modelId="{2502DC7A-7A51-4008-AA99-C62DDAE50203}" type="pres">
      <dgm:prSet presAssocID="{B59C2A69-08E9-451B-910E-56786237DA48}" presName="rootText" presStyleLbl="node2" presStyleIdx="0" presStyleCnt="3" custScaleX="149397" custScaleY="21496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DDD405-F28A-44E9-BA2B-C83A0A7BE87E}" type="pres">
      <dgm:prSet presAssocID="{B59C2A69-08E9-451B-910E-56786237DA48}" presName="rootConnector" presStyleLbl="node2" presStyleIdx="0" presStyleCnt="3"/>
      <dgm:spPr/>
      <dgm:t>
        <a:bodyPr/>
        <a:lstStyle/>
        <a:p>
          <a:endParaRPr lang="es-MX"/>
        </a:p>
      </dgm:t>
    </dgm:pt>
    <dgm:pt modelId="{761B08B1-7A30-4E9C-ACA0-7367DE9FF8E9}" type="pres">
      <dgm:prSet presAssocID="{B59C2A69-08E9-451B-910E-56786237DA48}" presName="hierChild4" presStyleCnt="0"/>
      <dgm:spPr/>
      <dgm:t>
        <a:bodyPr/>
        <a:lstStyle/>
        <a:p>
          <a:endParaRPr lang="es-MX"/>
        </a:p>
      </dgm:t>
    </dgm:pt>
    <dgm:pt modelId="{95A8D4A3-AB4B-4488-9444-DCD3FC84A867}" type="pres">
      <dgm:prSet presAssocID="{B59C2A69-08E9-451B-910E-56786237DA48}" presName="hierChild5" presStyleCnt="0"/>
      <dgm:spPr/>
      <dgm:t>
        <a:bodyPr/>
        <a:lstStyle/>
        <a:p>
          <a:endParaRPr lang="es-MX"/>
        </a:p>
      </dgm:t>
    </dgm:pt>
    <dgm:pt modelId="{077AD203-4898-41DD-BF5D-6B154DC430A8}" type="pres">
      <dgm:prSet presAssocID="{3C27FCC0-EC6E-4FC5-8B9D-DA3CB4C52F86}" presName="Name37" presStyleLbl="parChTrans1D2" presStyleIdx="1" presStyleCnt="3"/>
      <dgm:spPr/>
      <dgm:t>
        <a:bodyPr/>
        <a:lstStyle/>
        <a:p>
          <a:endParaRPr lang="es-MX"/>
        </a:p>
      </dgm:t>
    </dgm:pt>
    <dgm:pt modelId="{8AAACF70-FAAC-4E99-BA55-16A403777228}" type="pres">
      <dgm:prSet presAssocID="{86569D9B-3FD1-4FED-BF9D-1E00F8F3A5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20055AB-5F3C-4094-8C23-FFC43F909A1B}" type="pres">
      <dgm:prSet presAssocID="{86569D9B-3FD1-4FED-BF9D-1E00F8F3A5C3}" presName="rootComposite" presStyleCnt="0"/>
      <dgm:spPr/>
      <dgm:t>
        <a:bodyPr/>
        <a:lstStyle/>
        <a:p>
          <a:endParaRPr lang="es-MX"/>
        </a:p>
      </dgm:t>
    </dgm:pt>
    <dgm:pt modelId="{569E4AB2-A750-42B3-AC97-9959A946FE76}" type="pres">
      <dgm:prSet presAssocID="{86569D9B-3FD1-4FED-BF9D-1E00F8F3A5C3}" presName="rootText" presStyleLbl="node2" presStyleIdx="1" presStyleCnt="3" custScaleX="184253" custScaleY="19273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0553B6-B179-4B74-AF78-120371CE8770}" type="pres">
      <dgm:prSet presAssocID="{86569D9B-3FD1-4FED-BF9D-1E00F8F3A5C3}" presName="rootConnector" presStyleLbl="node2" presStyleIdx="1" presStyleCnt="3"/>
      <dgm:spPr/>
      <dgm:t>
        <a:bodyPr/>
        <a:lstStyle/>
        <a:p>
          <a:endParaRPr lang="es-MX"/>
        </a:p>
      </dgm:t>
    </dgm:pt>
    <dgm:pt modelId="{3F559FEC-E027-43DE-826C-6270B91BDC6E}" type="pres">
      <dgm:prSet presAssocID="{86569D9B-3FD1-4FED-BF9D-1E00F8F3A5C3}" presName="hierChild4" presStyleCnt="0"/>
      <dgm:spPr/>
      <dgm:t>
        <a:bodyPr/>
        <a:lstStyle/>
        <a:p>
          <a:endParaRPr lang="es-MX"/>
        </a:p>
      </dgm:t>
    </dgm:pt>
    <dgm:pt modelId="{7D3933D3-7F5E-49F7-8973-C3859085756F}" type="pres">
      <dgm:prSet presAssocID="{86569D9B-3FD1-4FED-BF9D-1E00F8F3A5C3}" presName="hierChild5" presStyleCnt="0"/>
      <dgm:spPr/>
      <dgm:t>
        <a:bodyPr/>
        <a:lstStyle/>
        <a:p>
          <a:endParaRPr lang="es-MX"/>
        </a:p>
      </dgm:t>
    </dgm:pt>
    <dgm:pt modelId="{80D5ACC8-6026-4E7B-BBD3-D818B404FA21}" type="pres">
      <dgm:prSet presAssocID="{3913335F-79CC-42EE-AFB6-5E88A3645C52}" presName="Name37" presStyleLbl="parChTrans1D2" presStyleIdx="2" presStyleCnt="3"/>
      <dgm:spPr/>
      <dgm:t>
        <a:bodyPr/>
        <a:lstStyle/>
        <a:p>
          <a:endParaRPr lang="es-MX"/>
        </a:p>
      </dgm:t>
    </dgm:pt>
    <dgm:pt modelId="{4957D616-13F8-4823-B6DE-1462923C1940}" type="pres">
      <dgm:prSet presAssocID="{35AECF3F-EAAB-4E91-B2F3-13702DE5160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A96D80E-DFC3-47B2-A0BD-02D24E6C3FF0}" type="pres">
      <dgm:prSet presAssocID="{35AECF3F-EAAB-4E91-B2F3-13702DE51609}" presName="rootComposite" presStyleCnt="0"/>
      <dgm:spPr/>
      <dgm:t>
        <a:bodyPr/>
        <a:lstStyle/>
        <a:p>
          <a:endParaRPr lang="es-MX"/>
        </a:p>
      </dgm:t>
    </dgm:pt>
    <dgm:pt modelId="{7D840BAF-6162-4E9A-A07C-7CDF3DC5CC32}" type="pres">
      <dgm:prSet presAssocID="{35AECF3F-EAAB-4E91-B2F3-13702DE51609}" presName="rootText" presStyleLbl="node2" presStyleIdx="2" presStyleCnt="3" custScaleX="166974" custScaleY="1693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95B81F8-C428-4FF6-90FE-F0C768ACCD12}" type="pres">
      <dgm:prSet presAssocID="{35AECF3F-EAAB-4E91-B2F3-13702DE51609}" presName="rootConnector" presStyleLbl="node2" presStyleIdx="2" presStyleCnt="3"/>
      <dgm:spPr/>
      <dgm:t>
        <a:bodyPr/>
        <a:lstStyle/>
        <a:p>
          <a:endParaRPr lang="es-MX"/>
        </a:p>
      </dgm:t>
    </dgm:pt>
    <dgm:pt modelId="{07CCD754-4C71-4E4D-8EC1-DD59AFF31BD6}" type="pres">
      <dgm:prSet presAssocID="{35AECF3F-EAAB-4E91-B2F3-13702DE51609}" presName="hierChild4" presStyleCnt="0"/>
      <dgm:spPr/>
      <dgm:t>
        <a:bodyPr/>
        <a:lstStyle/>
        <a:p>
          <a:endParaRPr lang="es-MX"/>
        </a:p>
      </dgm:t>
    </dgm:pt>
    <dgm:pt modelId="{65988507-42FC-4EE5-9DA6-386F70D794AD}" type="pres">
      <dgm:prSet presAssocID="{35AECF3F-EAAB-4E91-B2F3-13702DE51609}" presName="hierChild5" presStyleCnt="0"/>
      <dgm:spPr/>
      <dgm:t>
        <a:bodyPr/>
        <a:lstStyle/>
        <a:p>
          <a:endParaRPr lang="es-MX"/>
        </a:p>
      </dgm:t>
    </dgm:pt>
    <dgm:pt modelId="{CCF29644-64FE-42D0-AFCC-BC77D84B889E}" type="pres">
      <dgm:prSet presAssocID="{75A2FB42-EE79-4045-BEA2-389413A96561}" presName="hierChild3" presStyleCnt="0"/>
      <dgm:spPr/>
      <dgm:t>
        <a:bodyPr/>
        <a:lstStyle/>
        <a:p>
          <a:endParaRPr lang="es-MX"/>
        </a:p>
      </dgm:t>
    </dgm:pt>
  </dgm:ptLst>
  <dgm:cxnLst>
    <dgm:cxn modelId="{3D8737D4-7B2C-4D77-AF50-29B836C06860}" type="presOf" srcId="{35AECF3F-EAAB-4E91-B2F3-13702DE51609}" destId="{7D840BAF-6162-4E9A-A07C-7CDF3DC5CC32}" srcOrd="0" destOrd="0" presId="urn:microsoft.com/office/officeart/2005/8/layout/orgChart1"/>
    <dgm:cxn modelId="{81DC15C6-D137-44E8-A234-B17BAEB4E0CC}" type="presOf" srcId="{EF407FB5-2E2E-4CA0-8678-DE7311E35716}" destId="{19C5C345-8F05-40FD-BC60-47B7778AE79C}" srcOrd="0" destOrd="0" presId="urn:microsoft.com/office/officeart/2005/8/layout/orgChart1"/>
    <dgm:cxn modelId="{D383C39F-5758-446C-87B6-231F8016C4A9}" srcId="{75A2FB42-EE79-4045-BEA2-389413A96561}" destId="{35AECF3F-EAAB-4E91-B2F3-13702DE51609}" srcOrd="2" destOrd="0" parTransId="{3913335F-79CC-42EE-AFB6-5E88A3645C52}" sibTransId="{BD2CC1A5-298C-44DE-B6FC-35195241029B}"/>
    <dgm:cxn modelId="{04998104-CC72-450D-9F00-9ADDF2A4EA1F}" type="presOf" srcId="{B59C2A69-08E9-451B-910E-56786237DA48}" destId="{2502DC7A-7A51-4008-AA99-C62DDAE50203}" srcOrd="0" destOrd="0" presId="urn:microsoft.com/office/officeart/2005/8/layout/orgChart1"/>
    <dgm:cxn modelId="{081CC5CE-0582-45CE-81B1-7AF8C04BB68E}" type="presOf" srcId="{86569D9B-3FD1-4FED-BF9D-1E00F8F3A5C3}" destId="{569E4AB2-A750-42B3-AC97-9959A946FE76}" srcOrd="0" destOrd="0" presId="urn:microsoft.com/office/officeart/2005/8/layout/orgChart1"/>
    <dgm:cxn modelId="{6574D1F4-7C14-429C-9C11-F560BC46ED64}" type="presOf" srcId="{75A2FB42-EE79-4045-BEA2-389413A96561}" destId="{0A0896B3-E0E7-4779-A744-36365EE8A08F}" srcOrd="1" destOrd="0" presId="urn:microsoft.com/office/officeart/2005/8/layout/orgChart1"/>
    <dgm:cxn modelId="{D7719E17-A37F-4999-A9D8-CCAB40654A5D}" type="presOf" srcId="{75A2FB42-EE79-4045-BEA2-389413A96561}" destId="{F003A57D-00A9-4AEF-9910-05A33E27BE4A}" srcOrd="0" destOrd="0" presId="urn:microsoft.com/office/officeart/2005/8/layout/orgChart1"/>
    <dgm:cxn modelId="{757B2B46-DCD2-4663-8709-E3CD1A4E6831}" srcId="{75A2FB42-EE79-4045-BEA2-389413A96561}" destId="{86569D9B-3FD1-4FED-BF9D-1E00F8F3A5C3}" srcOrd="1" destOrd="0" parTransId="{3C27FCC0-EC6E-4FC5-8B9D-DA3CB4C52F86}" sibTransId="{019CC45F-D010-4083-AC7B-6CA279A441B8}"/>
    <dgm:cxn modelId="{4E892123-3920-4604-BF6F-709CD9784188}" type="presOf" srcId="{3913335F-79CC-42EE-AFB6-5E88A3645C52}" destId="{80D5ACC8-6026-4E7B-BBD3-D818B404FA21}" srcOrd="0" destOrd="0" presId="urn:microsoft.com/office/officeart/2005/8/layout/orgChart1"/>
    <dgm:cxn modelId="{958B0EC3-1864-496E-A15E-921FC7A8A136}" type="presOf" srcId="{35AECF3F-EAAB-4E91-B2F3-13702DE51609}" destId="{C95B81F8-C428-4FF6-90FE-F0C768ACCD12}" srcOrd="1" destOrd="0" presId="urn:microsoft.com/office/officeart/2005/8/layout/orgChart1"/>
    <dgm:cxn modelId="{124C93FA-70D3-447F-BDDE-5E892F365C8F}" type="presOf" srcId="{86569D9B-3FD1-4FED-BF9D-1E00F8F3A5C3}" destId="{4E0553B6-B179-4B74-AF78-120371CE8770}" srcOrd="1" destOrd="0" presId="urn:microsoft.com/office/officeart/2005/8/layout/orgChart1"/>
    <dgm:cxn modelId="{1F23DDA3-898A-42DF-AF34-8BDCF34FC982}" type="presOf" srcId="{B59C2A69-08E9-451B-910E-56786237DA48}" destId="{23DDD405-F28A-44E9-BA2B-C83A0A7BE87E}" srcOrd="1" destOrd="0" presId="urn:microsoft.com/office/officeart/2005/8/layout/orgChart1"/>
    <dgm:cxn modelId="{3A886746-A6D8-454F-A9F2-C420406BFCC0}" type="presOf" srcId="{3C27FCC0-EC6E-4FC5-8B9D-DA3CB4C52F86}" destId="{077AD203-4898-41DD-BF5D-6B154DC430A8}" srcOrd="0" destOrd="0" presId="urn:microsoft.com/office/officeart/2005/8/layout/orgChart1"/>
    <dgm:cxn modelId="{10CDF415-FF61-4364-8DEB-EEDAFA5F1521}" srcId="{75A2FB42-EE79-4045-BEA2-389413A96561}" destId="{B59C2A69-08E9-451B-910E-56786237DA48}" srcOrd="0" destOrd="0" parTransId="{B7E88B6D-7090-45A9-8DC9-3BB204E14387}" sibTransId="{AE335EC8-9C52-49DD-AFA1-20BC13AE1E1B}"/>
    <dgm:cxn modelId="{1C7ECD3F-A7D1-4468-8EDB-40EF21348495}" srcId="{EF407FB5-2E2E-4CA0-8678-DE7311E35716}" destId="{75A2FB42-EE79-4045-BEA2-389413A96561}" srcOrd="0" destOrd="0" parTransId="{4564FD6B-DC25-4195-91E8-B2B4E96794C9}" sibTransId="{C8E002A2-326F-4CFA-9871-4AC1FA637FC4}"/>
    <dgm:cxn modelId="{FAF2B40B-4C83-4998-90E4-222CA39B6CCD}" type="presOf" srcId="{B7E88B6D-7090-45A9-8DC9-3BB204E14387}" destId="{737D7CB0-01E1-4FE5-9CB9-BAB496262376}" srcOrd="0" destOrd="0" presId="urn:microsoft.com/office/officeart/2005/8/layout/orgChart1"/>
    <dgm:cxn modelId="{651DF298-3086-4A2B-8F01-171BBCF6D852}" type="presParOf" srcId="{19C5C345-8F05-40FD-BC60-47B7778AE79C}" destId="{DB745B5F-0D0D-4A24-A473-1F22A3F463EB}" srcOrd="0" destOrd="0" presId="urn:microsoft.com/office/officeart/2005/8/layout/orgChart1"/>
    <dgm:cxn modelId="{ECC0D32B-0D29-4312-8971-80DD7EDD9679}" type="presParOf" srcId="{DB745B5F-0D0D-4A24-A473-1F22A3F463EB}" destId="{1552EF6B-5B52-4439-8DCE-07C433B3603A}" srcOrd="0" destOrd="0" presId="urn:microsoft.com/office/officeart/2005/8/layout/orgChart1"/>
    <dgm:cxn modelId="{346B7EE2-E505-4102-8087-4C522A2486B6}" type="presParOf" srcId="{1552EF6B-5B52-4439-8DCE-07C433B3603A}" destId="{F003A57D-00A9-4AEF-9910-05A33E27BE4A}" srcOrd="0" destOrd="0" presId="urn:microsoft.com/office/officeart/2005/8/layout/orgChart1"/>
    <dgm:cxn modelId="{912D88F2-9488-4E42-809A-E56B521EAF80}" type="presParOf" srcId="{1552EF6B-5B52-4439-8DCE-07C433B3603A}" destId="{0A0896B3-E0E7-4779-A744-36365EE8A08F}" srcOrd="1" destOrd="0" presId="urn:microsoft.com/office/officeart/2005/8/layout/orgChart1"/>
    <dgm:cxn modelId="{15580BE0-CE48-4B6D-A759-575636F8AADC}" type="presParOf" srcId="{DB745B5F-0D0D-4A24-A473-1F22A3F463EB}" destId="{47B67BB3-7F32-4904-8917-C58FEDB0C7EA}" srcOrd="1" destOrd="0" presId="urn:microsoft.com/office/officeart/2005/8/layout/orgChart1"/>
    <dgm:cxn modelId="{F95DF400-4B2F-41A8-B485-71E63F075289}" type="presParOf" srcId="{47B67BB3-7F32-4904-8917-C58FEDB0C7EA}" destId="{737D7CB0-01E1-4FE5-9CB9-BAB496262376}" srcOrd="0" destOrd="0" presId="urn:microsoft.com/office/officeart/2005/8/layout/orgChart1"/>
    <dgm:cxn modelId="{6C0363E8-5C95-4B33-9ED2-A44450097632}" type="presParOf" srcId="{47B67BB3-7F32-4904-8917-C58FEDB0C7EA}" destId="{1C027523-7454-4C98-926B-B9D1A6B72A08}" srcOrd="1" destOrd="0" presId="urn:microsoft.com/office/officeart/2005/8/layout/orgChart1"/>
    <dgm:cxn modelId="{1A61A6D8-1E44-48F3-98D4-DE8E269D2B8D}" type="presParOf" srcId="{1C027523-7454-4C98-926B-B9D1A6B72A08}" destId="{B8ADA0FD-89B9-46A4-BDD9-D76C84A1627C}" srcOrd="0" destOrd="0" presId="urn:microsoft.com/office/officeart/2005/8/layout/orgChart1"/>
    <dgm:cxn modelId="{E59C0D0C-5090-474A-83C0-03051453542B}" type="presParOf" srcId="{B8ADA0FD-89B9-46A4-BDD9-D76C84A1627C}" destId="{2502DC7A-7A51-4008-AA99-C62DDAE50203}" srcOrd="0" destOrd="0" presId="urn:microsoft.com/office/officeart/2005/8/layout/orgChart1"/>
    <dgm:cxn modelId="{FA483E75-7549-4249-874D-4C48E6720870}" type="presParOf" srcId="{B8ADA0FD-89B9-46A4-BDD9-D76C84A1627C}" destId="{23DDD405-F28A-44E9-BA2B-C83A0A7BE87E}" srcOrd="1" destOrd="0" presId="urn:microsoft.com/office/officeart/2005/8/layout/orgChart1"/>
    <dgm:cxn modelId="{28FA502A-CC4A-4BFB-B644-FCEDF00CB633}" type="presParOf" srcId="{1C027523-7454-4C98-926B-B9D1A6B72A08}" destId="{761B08B1-7A30-4E9C-ACA0-7367DE9FF8E9}" srcOrd="1" destOrd="0" presId="urn:microsoft.com/office/officeart/2005/8/layout/orgChart1"/>
    <dgm:cxn modelId="{7233793A-9E80-4D2B-B295-D38C65D1B4E5}" type="presParOf" srcId="{1C027523-7454-4C98-926B-B9D1A6B72A08}" destId="{95A8D4A3-AB4B-4488-9444-DCD3FC84A867}" srcOrd="2" destOrd="0" presId="urn:microsoft.com/office/officeart/2005/8/layout/orgChart1"/>
    <dgm:cxn modelId="{46F343D0-0534-4E6D-A821-9FFEACE2A4C2}" type="presParOf" srcId="{47B67BB3-7F32-4904-8917-C58FEDB0C7EA}" destId="{077AD203-4898-41DD-BF5D-6B154DC430A8}" srcOrd="2" destOrd="0" presId="urn:microsoft.com/office/officeart/2005/8/layout/orgChart1"/>
    <dgm:cxn modelId="{6A3D45BB-E769-4D22-84FD-615E145BA699}" type="presParOf" srcId="{47B67BB3-7F32-4904-8917-C58FEDB0C7EA}" destId="{8AAACF70-FAAC-4E99-BA55-16A403777228}" srcOrd="3" destOrd="0" presId="urn:microsoft.com/office/officeart/2005/8/layout/orgChart1"/>
    <dgm:cxn modelId="{D7116586-B07D-4022-AC29-24D57833C298}" type="presParOf" srcId="{8AAACF70-FAAC-4E99-BA55-16A403777228}" destId="{B20055AB-5F3C-4094-8C23-FFC43F909A1B}" srcOrd="0" destOrd="0" presId="urn:microsoft.com/office/officeart/2005/8/layout/orgChart1"/>
    <dgm:cxn modelId="{2B1F7E09-EA37-4A68-97A7-26916F8EC39E}" type="presParOf" srcId="{B20055AB-5F3C-4094-8C23-FFC43F909A1B}" destId="{569E4AB2-A750-42B3-AC97-9959A946FE76}" srcOrd="0" destOrd="0" presId="urn:microsoft.com/office/officeart/2005/8/layout/orgChart1"/>
    <dgm:cxn modelId="{B7B1C7D6-0F48-47B8-9A46-93B8A9336806}" type="presParOf" srcId="{B20055AB-5F3C-4094-8C23-FFC43F909A1B}" destId="{4E0553B6-B179-4B74-AF78-120371CE8770}" srcOrd="1" destOrd="0" presId="urn:microsoft.com/office/officeart/2005/8/layout/orgChart1"/>
    <dgm:cxn modelId="{A5063412-CF7A-45CA-9683-0365B2ACB3BE}" type="presParOf" srcId="{8AAACF70-FAAC-4E99-BA55-16A403777228}" destId="{3F559FEC-E027-43DE-826C-6270B91BDC6E}" srcOrd="1" destOrd="0" presId="urn:microsoft.com/office/officeart/2005/8/layout/orgChart1"/>
    <dgm:cxn modelId="{99F3440D-7489-4CDE-BE1D-44058CFFF3D3}" type="presParOf" srcId="{8AAACF70-FAAC-4E99-BA55-16A403777228}" destId="{7D3933D3-7F5E-49F7-8973-C3859085756F}" srcOrd="2" destOrd="0" presId="urn:microsoft.com/office/officeart/2005/8/layout/orgChart1"/>
    <dgm:cxn modelId="{7EDEC1A1-B557-4614-A518-64829FC777E6}" type="presParOf" srcId="{47B67BB3-7F32-4904-8917-C58FEDB0C7EA}" destId="{80D5ACC8-6026-4E7B-BBD3-D818B404FA21}" srcOrd="4" destOrd="0" presId="urn:microsoft.com/office/officeart/2005/8/layout/orgChart1"/>
    <dgm:cxn modelId="{12580931-6645-4C9F-8E77-AC854625BD4C}" type="presParOf" srcId="{47B67BB3-7F32-4904-8917-C58FEDB0C7EA}" destId="{4957D616-13F8-4823-B6DE-1462923C1940}" srcOrd="5" destOrd="0" presId="urn:microsoft.com/office/officeart/2005/8/layout/orgChart1"/>
    <dgm:cxn modelId="{FA100963-DF58-4E7F-A481-650A2040FD9E}" type="presParOf" srcId="{4957D616-13F8-4823-B6DE-1462923C1940}" destId="{2A96D80E-DFC3-47B2-A0BD-02D24E6C3FF0}" srcOrd="0" destOrd="0" presId="urn:microsoft.com/office/officeart/2005/8/layout/orgChart1"/>
    <dgm:cxn modelId="{3377AD6F-6831-433D-B7A5-37F25EB65E1B}" type="presParOf" srcId="{2A96D80E-DFC3-47B2-A0BD-02D24E6C3FF0}" destId="{7D840BAF-6162-4E9A-A07C-7CDF3DC5CC32}" srcOrd="0" destOrd="0" presId="urn:microsoft.com/office/officeart/2005/8/layout/orgChart1"/>
    <dgm:cxn modelId="{750FDD61-A4FC-45F0-8A58-2AA3463CF6B6}" type="presParOf" srcId="{2A96D80E-DFC3-47B2-A0BD-02D24E6C3FF0}" destId="{C95B81F8-C428-4FF6-90FE-F0C768ACCD12}" srcOrd="1" destOrd="0" presId="urn:microsoft.com/office/officeart/2005/8/layout/orgChart1"/>
    <dgm:cxn modelId="{39F6239C-A587-4438-92C3-ED580354B45D}" type="presParOf" srcId="{4957D616-13F8-4823-B6DE-1462923C1940}" destId="{07CCD754-4C71-4E4D-8EC1-DD59AFF31BD6}" srcOrd="1" destOrd="0" presId="urn:microsoft.com/office/officeart/2005/8/layout/orgChart1"/>
    <dgm:cxn modelId="{1F42BB81-DA5C-4AA4-90D8-4A61336F189B}" type="presParOf" srcId="{4957D616-13F8-4823-B6DE-1462923C1940}" destId="{65988507-42FC-4EE5-9DA6-386F70D794AD}" srcOrd="2" destOrd="0" presId="urn:microsoft.com/office/officeart/2005/8/layout/orgChart1"/>
    <dgm:cxn modelId="{1D10368E-FAFB-4ED1-81C9-D96E47F521FC}" type="presParOf" srcId="{DB745B5F-0D0D-4A24-A473-1F22A3F463EB}" destId="{CCF29644-64FE-42D0-AFCC-BC77D84B889E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BE4A83-7C32-4446-A412-1F88A26533AF}" type="doc">
      <dgm:prSet loTypeId="urn:microsoft.com/office/officeart/2005/8/layout/cycle2" loCatId="cycle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s-MX"/>
        </a:p>
      </dgm:t>
    </dgm:pt>
    <dgm:pt modelId="{DF9E7B60-EF29-4C1C-A4D1-07CACFFAC9F1}">
      <dgm:prSet phldrT="[Texto]"/>
      <dgm:spPr/>
      <dgm:t>
        <a:bodyPr/>
        <a:lstStyle/>
        <a:p>
          <a:pPr algn="ctr"/>
          <a:r>
            <a:rPr lang="es-MX"/>
            <a:t>1</a:t>
          </a:r>
        </a:p>
        <a:p>
          <a:pPr algn="ctr"/>
          <a:r>
            <a:rPr lang="es-MX"/>
            <a:t>Revisar material (lunes a jueves)</a:t>
          </a:r>
        </a:p>
      </dgm:t>
    </dgm:pt>
    <dgm:pt modelId="{9F5BC108-FFDD-4A2D-B6CC-817D941AF8C0}" type="parTrans" cxnId="{4A5D2AAF-4A15-4D5C-A545-D12665E6CCE5}">
      <dgm:prSet/>
      <dgm:spPr/>
      <dgm:t>
        <a:bodyPr/>
        <a:lstStyle/>
        <a:p>
          <a:pPr algn="ctr"/>
          <a:endParaRPr lang="es-MX"/>
        </a:p>
      </dgm:t>
    </dgm:pt>
    <dgm:pt modelId="{00312662-3A53-4CF6-945A-B6C1D4F36B10}" type="sibTrans" cxnId="{4A5D2AAF-4A15-4D5C-A545-D12665E6CCE5}">
      <dgm:prSet/>
      <dgm:spPr/>
      <dgm:t>
        <a:bodyPr/>
        <a:lstStyle/>
        <a:p>
          <a:pPr algn="ctr"/>
          <a:endParaRPr lang="es-MX"/>
        </a:p>
      </dgm:t>
    </dgm:pt>
    <dgm:pt modelId="{7E026DA6-AAC9-4125-A002-7684DA759DFB}">
      <dgm:prSet phldrT="[Texto]"/>
      <dgm:spPr/>
      <dgm:t>
        <a:bodyPr/>
        <a:lstStyle/>
        <a:p>
          <a:pPr algn="ctr"/>
          <a:r>
            <a:rPr lang="es-MX"/>
            <a:t>2</a:t>
          </a:r>
        </a:p>
        <a:p>
          <a:pPr algn="ctr"/>
          <a:r>
            <a:rPr lang="es-MX"/>
            <a:t>Publicar en blog personal (lunes a jueves)</a:t>
          </a:r>
        </a:p>
      </dgm:t>
    </dgm:pt>
    <dgm:pt modelId="{48D106EC-816B-41A3-A1B4-96DF35E3F684}" type="parTrans" cxnId="{5AE0D487-39D6-4576-9D68-70210541170F}">
      <dgm:prSet/>
      <dgm:spPr/>
      <dgm:t>
        <a:bodyPr/>
        <a:lstStyle/>
        <a:p>
          <a:pPr algn="ctr"/>
          <a:endParaRPr lang="es-MX"/>
        </a:p>
      </dgm:t>
    </dgm:pt>
    <dgm:pt modelId="{B8903963-5D5D-4B30-882F-9461E6D84A49}" type="sibTrans" cxnId="{5AE0D487-39D6-4576-9D68-70210541170F}">
      <dgm:prSet/>
      <dgm:spPr/>
      <dgm:t>
        <a:bodyPr/>
        <a:lstStyle/>
        <a:p>
          <a:pPr algn="ctr"/>
          <a:endParaRPr lang="es-MX"/>
        </a:p>
      </dgm:t>
    </dgm:pt>
    <dgm:pt modelId="{E6083043-D61F-4462-87CA-80123662841F}">
      <dgm:prSet phldrT="[Texto]"/>
      <dgm:spPr/>
      <dgm:t>
        <a:bodyPr/>
        <a:lstStyle/>
        <a:p>
          <a:pPr algn="ctr"/>
          <a:r>
            <a:rPr lang="es-MX"/>
            <a:t>3</a:t>
          </a:r>
        </a:p>
        <a:p>
          <a:pPr algn="ctr"/>
          <a:r>
            <a:rPr lang="es-MX"/>
            <a:t>Leer otros blogs (jueves a domingo)</a:t>
          </a:r>
        </a:p>
      </dgm:t>
    </dgm:pt>
    <dgm:pt modelId="{E8ED15B5-0112-4FCC-8508-08DDB4BD6E3A}" type="parTrans" cxnId="{0B83C1DB-EA75-4A9C-9CA5-C88ADCC97F35}">
      <dgm:prSet/>
      <dgm:spPr/>
      <dgm:t>
        <a:bodyPr/>
        <a:lstStyle/>
        <a:p>
          <a:pPr algn="ctr"/>
          <a:endParaRPr lang="es-MX"/>
        </a:p>
      </dgm:t>
    </dgm:pt>
    <dgm:pt modelId="{DA6AADD5-65A0-4EED-AC61-630FA55B990B}" type="sibTrans" cxnId="{0B83C1DB-EA75-4A9C-9CA5-C88ADCC97F35}">
      <dgm:prSet/>
      <dgm:spPr/>
      <dgm:t>
        <a:bodyPr/>
        <a:lstStyle/>
        <a:p>
          <a:pPr algn="ctr"/>
          <a:endParaRPr lang="es-MX"/>
        </a:p>
      </dgm:t>
    </dgm:pt>
    <dgm:pt modelId="{7CE601D5-F305-4124-B856-D863B446ED56}">
      <dgm:prSet phldrT="[Texto]"/>
      <dgm:spPr/>
      <dgm:t>
        <a:bodyPr/>
        <a:lstStyle/>
        <a:p>
          <a:pPr algn="ctr"/>
          <a:r>
            <a:rPr lang="es-MX"/>
            <a:t>4</a:t>
          </a:r>
        </a:p>
        <a:p>
          <a:pPr algn="ctr"/>
          <a:r>
            <a:rPr lang="es-MX"/>
            <a:t>Foro (jueves a domingo)</a:t>
          </a:r>
        </a:p>
      </dgm:t>
    </dgm:pt>
    <dgm:pt modelId="{AC8A37E5-E648-4E39-ABFF-E897DB04C9F9}" type="parTrans" cxnId="{EDB495D2-70E6-49E8-B408-B89F814AB24E}">
      <dgm:prSet/>
      <dgm:spPr/>
      <dgm:t>
        <a:bodyPr/>
        <a:lstStyle/>
        <a:p>
          <a:pPr algn="ctr"/>
          <a:endParaRPr lang="es-MX"/>
        </a:p>
      </dgm:t>
    </dgm:pt>
    <dgm:pt modelId="{6432F428-A29F-4C59-BF55-62E59B413BBC}" type="sibTrans" cxnId="{EDB495D2-70E6-49E8-B408-B89F814AB24E}">
      <dgm:prSet/>
      <dgm:spPr/>
      <dgm:t>
        <a:bodyPr/>
        <a:lstStyle/>
        <a:p>
          <a:pPr algn="ctr"/>
          <a:endParaRPr lang="es-MX"/>
        </a:p>
      </dgm:t>
    </dgm:pt>
    <dgm:pt modelId="{8D8DBB31-3693-4F78-9AE7-248BAE89AC4F}" type="pres">
      <dgm:prSet presAssocID="{41BE4A83-7C32-4446-A412-1F88A26533A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88364E98-177D-4199-BB75-C43D641AA318}" type="pres">
      <dgm:prSet presAssocID="{DF9E7B60-EF29-4C1C-A4D1-07CACFFAC9F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EA01BBC-B234-4E3D-843E-89B722029ADF}" type="pres">
      <dgm:prSet presAssocID="{00312662-3A53-4CF6-945A-B6C1D4F36B10}" presName="sibTrans" presStyleLbl="sibTrans2D1" presStyleIdx="0" presStyleCnt="4"/>
      <dgm:spPr/>
      <dgm:t>
        <a:bodyPr/>
        <a:lstStyle/>
        <a:p>
          <a:endParaRPr lang="es-MX"/>
        </a:p>
      </dgm:t>
    </dgm:pt>
    <dgm:pt modelId="{B38B040E-71C4-4024-9C7B-684446F8442E}" type="pres">
      <dgm:prSet presAssocID="{00312662-3A53-4CF6-945A-B6C1D4F36B10}" presName="connectorText" presStyleLbl="sibTrans2D1" presStyleIdx="0" presStyleCnt="4"/>
      <dgm:spPr/>
      <dgm:t>
        <a:bodyPr/>
        <a:lstStyle/>
        <a:p>
          <a:endParaRPr lang="es-MX"/>
        </a:p>
      </dgm:t>
    </dgm:pt>
    <dgm:pt modelId="{20F32EC3-BD9B-4B25-AF15-C9F9A7144D1D}" type="pres">
      <dgm:prSet presAssocID="{7E026DA6-AAC9-4125-A002-7684DA759DF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FFE9EB-C24E-4798-9BFD-AF575874E19A}" type="pres">
      <dgm:prSet presAssocID="{B8903963-5D5D-4B30-882F-9461E6D84A49}" presName="sibTrans" presStyleLbl="sibTrans2D1" presStyleIdx="1" presStyleCnt="4"/>
      <dgm:spPr/>
      <dgm:t>
        <a:bodyPr/>
        <a:lstStyle/>
        <a:p>
          <a:endParaRPr lang="es-MX"/>
        </a:p>
      </dgm:t>
    </dgm:pt>
    <dgm:pt modelId="{465FEA5F-033C-45F9-95E6-A56C9F8B41CB}" type="pres">
      <dgm:prSet presAssocID="{B8903963-5D5D-4B30-882F-9461E6D84A49}" presName="connectorText" presStyleLbl="sibTrans2D1" presStyleIdx="1" presStyleCnt="4"/>
      <dgm:spPr/>
      <dgm:t>
        <a:bodyPr/>
        <a:lstStyle/>
        <a:p>
          <a:endParaRPr lang="es-MX"/>
        </a:p>
      </dgm:t>
    </dgm:pt>
    <dgm:pt modelId="{D4BF3232-E155-40D3-BED4-1652CF098793}" type="pres">
      <dgm:prSet presAssocID="{E6083043-D61F-4462-87CA-80123662841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27402C6-D24D-4BCC-AEA4-18CF259CCA29}" type="pres">
      <dgm:prSet presAssocID="{DA6AADD5-65A0-4EED-AC61-630FA55B990B}" presName="sibTrans" presStyleLbl="sibTrans2D1" presStyleIdx="2" presStyleCnt="4"/>
      <dgm:spPr/>
      <dgm:t>
        <a:bodyPr/>
        <a:lstStyle/>
        <a:p>
          <a:endParaRPr lang="es-MX"/>
        </a:p>
      </dgm:t>
    </dgm:pt>
    <dgm:pt modelId="{3B193D99-4ADE-4A5D-8D1E-6FC3C5C17996}" type="pres">
      <dgm:prSet presAssocID="{DA6AADD5-65A0-4EED-AC61-630FA55B990B}" presName="connectorText" presStyleLbl="sibTrans2D1" presStyleIdx="2" presStyleCnt="4"/>
      <dgm:spPr/>
      <dgm:t>
        <a:bodyPr/>
        <a:lstStyle/>
        <a:p>
          <a:endParaRPr lang="es-MX"/>
        </a:p>
      </dgm:t>
    </dgm:pt>
    <dgm:pt modelId="{20DC7AA3-36DF-46CC-9777-F14004FCDC26}" type="pres">
      <dgm:prSet presAssocID="{7CE601D5-F305-4124-B856-D863B446ED5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E792570-23BA-42AF-A920-536599D833F7}" type="pres">
      <dgm:prSet presAssocID="{6432F428-A29F-4C59-BF55-62E59B413BBC}" presName="sibTrans" presStyleLbl="sibTrans2D1" presStyleIdx="3" presStyleCnt="4"/>
      <dgm:spPr/>
      <dgm:t>
        <a:bodyPr/>
        <a:lstStyle/>
        <a:p>
          <a:endParaRPr lang="es-MX"/>
        </a:p>
      </dgm:t>
    </dgm:pt>
    <dgm:pt modelId="{25F0F144-FFBF-4001-AE94-E46CBAC881F1}" type="pres">
      <dgm:prSet presAssocID="{6432F428-A29F-4C59-BF55-62E59B413BBC}" presName="connectorText" presStyleLbl="sibTrans2D1" presStyleIdx="3" presStyleCnt="4"/>
      <dgm:spPr/>
      <dgm:t>
        <a:bodyPr/>
        <a:lstStyle/>
        <a:p>
          <a:endParaRPr lang="es-MX"/>
        </a:p>
      </dgm:t>
    </dgm:pt>
  </dgm:ptLst>
  <dgm:cxnLst>
    <dgm:cxn modelId="{EC4AB48C-408A-401B-87FD-D3C07392DB84}" type="presOf" srcId="{6432F428-A29F-4C59-BF55-62E59B413BBC}" destId="{25F0F144-FFBF-4001-AE94-E46CBAC881F1}" srcOrd="1" destOrd="0" presId="urn:microsoft.com/office/officeart/2005/8/layout/cycle2"/>
    <dgm:cxn modelId="{0B83C1DB-EA75-4A9C-9CA5-C88ADCC97F35}" srcId="{41BE4A83-7C32-4446-A412-1F88A26533AF}" destId="{E6083043-D61F-4462-87CA-80123662841F}" srcOrd="2" destOrd="0" parTransId="{E8ED15B5-0112-4FCC-8508-08DDB4BD6E3A}" sibTransId="{DA6AADD5-65A0-4EED-AC61-630FA55B990B}"/>
    <dgm:cxn modelId="{FC814B04-F866-4E57-818B-BB028BC2996F}" type="presOf" srcId="{7E026DA6-AAC9-4125-A002-7684DA759DFB}" destId="{20F32EC3-BD9B-4B25-AF15-C9F9A7144D1D}" srcOrd="0" destOrd="0" presId="urn:microsoft.com/office/officeart/2005/8/layout/cycle2"/>
    <dgm:cxn modelId="{5808C464-2037-4BB4-B396-B1B9B879D179}" type="presOf" srcId="{B8903963-5D5D-4B30-882F-9461E6D84A49}" destId="{DFFFE9EB-C24E-4798-9BFD-AF575874E19A}" srcOrd="0" destOrd="0" presId="urn:microsoft.com/office/officeart/2005/8/layout/cycle2"/>
    <dgm:cxn modelId="{490D1AA2-3C4D-434B-9518-C2BF4142C845}" type="presOf" srcId="{7CE601D5-F305-4124-B856-D863B446ED56}" destId="{20DC7AA3-36DF-46CC-9777-F14004FCDC26}" srcOrd="0" destOrd="0" presId="urn:microsoft.com/office/officeart/2005/8/layout/cycle2"/>
    <dgm:cxn modelId="{D1F74E30-DD8B-4AF0-9398-7060A968F1B5}" type="presOf" srcId="{E6083043-D61F-4462-87CA-80123662841F}" destId="{D4BF3232-E155-40D3-BED4-1652CF098793}" srcOrd="0" destOrd="0" presId="urn:microsoft.com/office/officeart/2005/8/layout/cycle2"/>
    <dgm:cxn modelId="{CB29B7D7-4016-43D4-988E-9006975B85EA}" type="presOf" srcId="{DA6AADD5-65A0-4EED-AC61-630FA55B990B}" destId="{3B193D99-4ADE-4A5D-8D1E-6FC3C5C17996}" srcOrd="1" destOrd="0" presId="urn:microsoft.com/office/officeart/2005/8/layout/cycle2"/>
    <dgm:cxn modelId="{4A5D2AAF-4A15-4D5C-A545-D12665E6CCE5}" srcId="{41BE4A83-7C32-4446-A412-1F88A26533AF}" destId="{DF9E7B60-EF29-4C1C-A4D1-07CACFFAC9F1}" srcOrd="0" destOrd="0" parTransId="{9F5BC108-FFDD-4A2D-B6CC-817D941AF8C0}" sibTransId="{00312662-3A53-4CF6-945A-B6C1D4F36B10}"/>
    <dgm:cxn modelId="{E5357CE8-7336-47A0-B85F-02466EC546F1}" type="presOf" srcId="{6432F428-A29F-4C59-BF55-62E59B413BBC}" destId="{FE792570-23BA-42AF-A920-536599D833F7}" srcOrd="0" destOrd="0" presId="urn:microsoft.com/office/officeart/2005/8/layout/cycle2"/>
    <dgm:cxn modelId="{2B65AE0A-7F29-41A0-89E3-7A004C31C65D}" type="presOf" srcId="{41BE4A83-7C32-4446-A412-1F88A26533AF}" destId="{8D8DBB31-3693-4F78-9AE7-248BAE89AC4F}" srcOrd="0" destOrd="0" presId="urn:microsoft.com/office/officeart/2005/8/layout/cycle2"/>
    <dgm:cxn modelId="{70F3F333-CC3D-4F39-A13C-2EAA735A4027}" type="presOf" srcId="{00312662-3A53-4CF6-945A-B6C1D4F36B10}" destId="{FEA01BBC-B234-4E3D-843E-89B722029ADF}" srcOrd="0" destOrd="0" presId="urn:microsoft.com/office/officeart/2005/8/layout/cycle2"/>
    <dgm:cxn modelId="{FFD62E6B-76F3-4483-9901-406C1C080740}" type="presOf" srcId="{B8903963-5D5D-4B30-882F-9461E6D84A49}" destId="{465FEA5F-033C-45F9-95E6-A56C9F8B41CB}" srcOrd="1" destOrd="0" presId="urn:microsoft.com/office/officeart/2005/8/layout/cycle2"/>
    <dgm:cxn modelId="{76643EBD-E107-4D34-84E9-28CCC85AAAEF}" type="presOf" srcId="{DF9E7B60-EF29-4C1C-A4D1-07CACFFAC9F1}" destId="{88364E98-177D-4199-BB75-C43D641AA318}" srcOrd="0" destOrd="0" presId="urn:microsoft.com/office/officeart/2005/8/layout/cycle2"/>
    <dgm:cxn modelId="{85256FEF-9C02-4544-875C-41C42AC7051A}" type="presOf" srcId="{DA6AADD5-65A0-4EED-AC61-630FA55B990B}" destId="{427402C6-D24D-4BCC-AEA4-18CF259CCA29}" srcOrd="0" destOrd="0" presId="urn:microsoft.com/office/officeart/2005/8/layout/cycle2"/>
    <dgm:cxn modelId="{DB2A034C-E5F3-40D3-AF84-9FFF6B8DB769}" type="presOf" srcId="{00312662-3A53-4CF6-945A-B6C1D4F36B10}" destId="{B38B040E-71C4-4024-9C7B-684446F8442E}" srcOrd="1" destOrd="0" presId="urn:microsoft.com/office/officeart/2005/8/layout/cycle2"/>
    <dgm:cxn modelId="{EDB495D2-70E6-49E8-B408-B89F814AB24E}" srcId="{41BE4A83-7C32-4446-A412-1F88A26533AF}" destId="{7CE601D5-F305-4124-B856-D863B446ED56}" srcOrd="3" destOrd="0" parTransId="{AC8A37E5-E648-4E39-ABFF-E897DB04C9F9}" sibTransId="{6432F428-A29F-4C59-BF55-62E59B413BBC}"/>
    <dgm:cxn modelId="{5AE0D487-39D6-4576-9D68-70210541170F}" srcId="{41BE4A83-7C32-4446-A412-1F88A26533AF}" destId="{7E026DA6-AAC9-4125-A002-7684DA759DFB}" srcOrd="1" destOrd="0" parTransId="{48D106EC-816B-41A3-A1B4-96DF35E3F684}" sibTransId="{B8903963-5D5D-4B30-882F-9461E6D84A49}"/>
    <dgm:cxn modelId="{5724C64B-5BF8-4437-9518-A545618E9DF8}" type="presParOf" srcId="{8D8DBB31-3693-4F78-9AE7-248BAE89AC4F}" destId="{88364E98-177D-4199-BB75-C43D641AA318}" srcOrd="0" destOrd="0" presId="urn:microsoft.com/office/officeart/2005/8/layout/cycle2"/>
    <dgm:cxn modelId="{B52AD0FF-FBB1-41BA-BF54-CD28F264F1B8}" type="presParOf" srcId="{8D8DBB31-3693-4F78-9AE7-248BAE89AC4F}" destId="{FEA01BBC-B234-4E3D-843E-89B722029ADF}" srcOrd="1" destOrd="0" presId="urn:microsoft.com/office/officeart/2005/8/layout/cycle2"/>
    <dgm:cxn modelId="{368F8D40-D5AD-4C63-BAC1-B0E74FB8E3A9}" type="presParOf" srcId="{FEA01BBC-B234-4E3D-843E-89B722029ADF}" destId="{B38B040E-71C4-4024-9C7B-684446F8442E}" srcOrd="0" destOrd="0" presId="urn:microsoft.com/office/officeart/2005/8/layout/cycle2"/>
    <dgm:cxn modelId="{1FC39D59-70BC-4D97-873F-BEC7586DB09F}" type="presParOf" srcId="{8D8DBB31-3693-4F78-9AE7-248BAE89AC4F}" destId="{20F32EC3-BD9B-4B25-AF15-C9F9A7144D1D}" srcOrd="2" destOrd="0" presId="urn:microsoft.com/office/officeart/2005/8/layout/cycle2"/>
    <dgm:cxn modelId="{AFAEF58E-E68A-44DB-A7E2-128D307AB24A}" type="presParOf" srcId="{8D8DBB31-3693-4F78-9AE7-248BAE89AC4F}" destId="{DFFFE9EB-C24E-4798-9BFD-AF575874E19A}" srcOrd="3" destOrd="0" presId="urn:microsoft.com/office/officeart/2005/8/layout/cycle2"/>
    <dgm:cxn modelId="{0E94ABDE-0D3C-46D7-983B-467974D81EB4}" type="presParOf" srcId="{DFFFE9EB-C24E-4798-9BFD-AF575874E19A}" destId="{465FEA5F-033C-45F9-95E6-A56C9F8B41CB}" srcOrd="0" destOrd="0" presId="urn:microsoft.com/office/officeart/2005/8/layout/cycle2"/>
    <dgm:cxn modelId="{99BCC96E-628D-490C-AB80-CA71955EC0EE}" type="presParOf" srcId="{8D8DBB31-3693-4F78-9AE7-248BAE89AC4F}" destId="{D4BF3232-E155-40D3-BED4-1652CF098793}" srcOrd="4" destOrd="0" presId="urn:microsoft.com/office/officeart/2005/8/layout/cycle2"/>
    <dgm:cxn modelId="{A0D13B9A-710D-4324-A1AF-17A226E93D35}" type="presParOf" srcId="{8D8DBB31-3693-4F78-9AE7-248BAE89AC4F}" destId="{427402C6-D24D-4BCC-AEA4-18CF259CCA29}" srcOrd="5" destOrd="0" presId="urn:microsoft.com/office/officeart/2005/8/layout/cycle2"/>
    <dgm:cxn modelId="{09A424BE-4877-4DFF-85AB-64E11B912AB5}" type="presParOf" srcId="{427402C6-D24D-4BCC-AEA4-18CF259CCA29}" destId="{3B193D99-4ADE-4A5D-8D1E-6FC3C5C17996}" srcOrd="0" destOrd="0" presId="urn:microsoft.com/office/officeart/2005/8/layout/cycle2"/>
    <dgm:cxn modelId="{802705A5-80DE-4539-84F4-3364B80526B0}" type="presParOf" srcId="{8D8DBB31-3693-4F78-9AE7-248BAE89AC4F}" destId="{20DC7AA3-36DF-46CC-9777-F14004FCDC26}" srcOrd="6" destOrd="0" presId="urn:microsoft.com/office/officeart/2005/8/layout/cycle2"/>
    <dgm:cxn modelId="{C1DE72F0-D6AC-4C32-B9B2-575BC9BFBA3B}" type="presParOf" srcId="{8D8DBB31-3693-4F78-9AE7-248BAE89AC4F}" destId="{FE792570-23BA-42AF-A920-536599D833F7}" srcOrd="7" destOrd="0" presId="urn:microsoft.com/office/officeart/2005/8/layout/cycle2"/>
    <dgm:cxn modelId="{14B63C1B-9E7A-4324-AE2A-CD0B066E06A5}" type="presParOf" srcId="{FE792570-23BA-42AF-A920-536599D833F7}" destId="{25F0F144-FFBF-4001-AE94-E46CBAC881F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D5ACC8-6026-4E7B-BBD3-D818B404FA21}">
      <dsp:nvSpPr>
        <dsp:cNvPr id="0" name=""/>
        <dsp:cNvSpPr/>
      </dsp:nvSpPr>
      <dsp:spPr>
        <a:xfrm>
          <a:off x="4105275" y="734473"/>
          <a:ext cx="2753160" cy="307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910"/>
              </a:lnTo>
              <a:lnTo>
                <a:pt x="2753160" y="153910"/>
              </a:lnTo>
              <a:lnTo>
                <a:pt x="2753160" y="3078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AD203-4898-41DD-BF5D-6B154DC430A8}">
      <dsp:nvSpPr>
        <dsp:cNvPr id="0" name=""/>
        <dsp:cNvSpPr/>
      </dsp:nvSpPr>
      <dsp:spPr>
        <a:xfrm>
          <a:off x="3976452" y="734473"/>
          <a:ext cx="128822" cy="307820"/>
        </a:xfrm>
        <a:custGeom>
          <a:avLst/>
          <a:gdLst/>
          <a:ahLst/>
          <a:cxnLst/>
          <a:rect l="0" t="0" r="0" b="0"/>
          <a:pathLst>
            <a:path>
              <a:moveTo>
                <a:pt x="128822" y="0"/>
              </a:moveTo>
              <a:lnTo>
                <a:pt x="128822" y="153910"/>
              </a:lnTo>
              <a:lnTo>
                <a:pt x="0" y="153910"/>
              </a:lnTo>
              <a:lnTo>
                <a:pt x="0" y="3078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D7CB0-01E1-4FE5-9CB9-BAB496262376}">
      <dsp:nvSpPr>
        <dsp:cNvPr id="0" name=""/>
        <dsp:cNvSpPr/>
      </dsp:nvSpPr>
      <dsp:spPr>
        <a:xfrm>
          <a:off x="1223291" y="734473"/>
          <a:ext cx="2881983" cy="307820"/>
        </a:xfrm>
        <a:custGeom>
          <a:avLst/>
          <a:gdLst/>
          <a:ahLst/>
          <a:cxnLst/>
          <a:rect l="0" t="0" r="0" b="0"/>
          <a:pathLst>
            <a:path>
              <a:moveTo>
                <a:pt x="2881983" y="0"/>
              </a:moveTo>
              <a:lnTo>
                <a:pt x="2881983" y="153910"/>
              </a:lnTo>
              <a:lnTo>
                <a:pt x="0" y="153910"/>
              </a:lnTo>
              <a:lnTo>
                <a:pt x="0" y="3078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3A57D-00A9-4AEF-9910-05A33E27BE4A}">
      <dsp:nvSpPr>
        <dsp:cNvPr id="0" name=""/>
        <dsp:cNvSpPr/>
      </dsp:nvSpPr>
      <dsp:spPr>
        <a:xfrm>
          <a:off x="941129" y="1567"/>
          <a:ext cx="6328290" cy="73290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Propósito general: </a:t>
          </a:r>
          <a:r>
            <a:rPr lang="es-MX" sz="1100" kern="1200"/>
            <a:t>Los(as) estudiantes serán capaces de problematizar los diversos procesos de construcción social del conocimiento, con el fin de apropiarse de sus implicaciones éticas y políticas. </a:t>
          </a:r>
        </a:p>
      </dsp:txBody>
      <dsp:txXfrm>
        <a:off x="941129" y="1567"/>
        <a:ext cx="6328290" cy="732905"/>
      </dsp:txXfrm>
    </dsp:sp>
    <dsp:sp modelId="{2502DC7A-7A51-4008-AA99-C62DDAE50203}">
      <dsp:nvSpPr>
        <dsp:cNvPr id="0" name=""/>
        <dsp:cNvSpPr/>
      </dsp:nvSpPr>
      <dsp:spPr>
        <a:xfrm>
          <a:off x="128351" y="1042294"/>
          <a:ext cx="2189878" cy="157551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Específico 1</a:t>
          </a:r>
          <a:r>
            <a:rPr lang="es-MX" sz="1100" kern="1200"/>
            <a:t>: </a:t>
          </a:r>
          <a:r>
            <a:rPr lang="es-MX" sz="1100" u="none" kern="1200"/>
            <a:t>Cuestionar nuestros criterios de acceso a la realidad desde su construcción y/o representación.</a:t>
          </a:r>
          <a:endParaRPr lang="es-MX" sz="1100" kern="1200"/>
        </a:p>
      </dsp:txBody>
      <dsp:txXfrm>
        <a:off x="128351" y="1042294"/>
        <a:ext cx="2189878" cy="1575513"/>
      </dsp:txXfrm>
    </dsp:sp>
    <dsp:sp modelId="{569E4AB2-A750-42B3-AC97-9959A946FE76}">
      <dsp:nvSpPr>
        <dsp:cNvPr id="0" name=""/>
        <dsp:cNvSpPr/>
      </dsp:nvSpPr>
      <dsp:spPr>
        <a:xfrm>
          <a:off x="2626051" y="1042294"/>
          <a:ext cx="2700802" cy="141255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u="none" kern="1200"/>
            <a:t>Específico 2</a:t>
          </a:r>
          <a:r>
            <a:rPr lang="es-MX" sz="1100" u="none" kern="1200"/>
            <a:t>: Situar y analizar las dinámicas socioculturales en torno a la construcción, validación, difusión y uso del conocimiento. </a:t>
          </a:r>
          <a:endParaRPr lang="es-MX" sz="1100" kern="1200"/>
        </a:p>
      </dsp:txBody>
      <dsp:txXfrm>
        <a:off x="2626051" y="1042294"/>
        <a:ext cx="2700802" cy="1412551"/>
      </dsp:txXfrm>
    </dsp:sp>
    <dsp:sp modelId="{7D840BAF-6162-4E9A-A07C-7CDF3DC5CC32}">
      <dsp:nvSpPr>
        <dsp:cNvPr id="0" name=""/>
        <dsp:cNvSpPr/>
      </dsp:nvSpPr>
      <dsp:spPr>
        <a:xfrm>
          <a:off x="5634673" y="1042294"/>
          <a:ext cx="2447524" cy="124142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u="none" kern="1200"/>
            <a:t>Específico 3</a:t>
          </a:r>
          <a:r>
            <a:rPr lang="es-MX" sz="1100" u="none" kern="1200"/>
            <a:t>: Reflexionar sobre las implicaciones –éticas y políticas- del conocimiento.</a:t>
          </a:r>
        </a:p>
      </dsp:txBody>
      <dsp:txXfrm>
        <a:off x="5634673" y="1042294"/>
        <a:ext cx="2447524" cy="1241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64E98-177D-4199-BB75-C43D641AA318}">
      <dsp:nvSpPr>
        <dsp:cNvPr id="0" name=""/>
        <dsp:cNvSpPr/>
      </dsp:nvSpPr>
      <dsp:spPr>
        <a:xfrm>
          <a:off x="2522375" y="459"/>
          <a:ext cx="908374" cy="908374"/>
        </a:xfrm>
        <a:prstGeom prst="ellipse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Revisar material (lunes a jueves)</a:t>
          </a:r>
        </a:p>
      </dsp:txBody>
      <dsp:txXfrm>
        <a:off x="2655403" y="133487"/>
        <a:ext cx="642318" cy="642318"/>
      </dsp:txXfrm>
    </dsp:sp>
    <dsp:sp modelId="{FEA01BBC-B234-4E3D-843E-89B722029ADF}">
      <dsp:nvSpPr>
        <dsp:cNvPr id="0" name=""/>
        <dsp:cNvSpPr/>
      </dsp:nvSpPr>
      <dsp:spPr>
        <a:xfrm rot="2700000">
          <a:off x="3333245" y="778813"/>
          <a:ext cx="241544" cy="3065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3343857" y="814508"/>
        <a:ext cx="169081" cy="183946"/>
      </dsp:txXfrm>
    </dsp:sp>
    <dsp:sp modelId="{20F32EC3-BD9B-4B25-AF15-C9F9A7144D1D}">
      <dsp:nvSpPr>
        <dsp:cNvPr id="0" name=""/>
        <dsp:cNvSpPr/>
      </dsp:nvSpPr>
      <dsp:spPr>
        <a:xfrm>
          <a:off x="3486952" y="965037"/>
          <a:ext cx="908374" cy="908374"/>
        </a:xfrm>
        <a:prstGeom prst="ellipse">
          <a:avLst/>
        </a:prstGeom>
        <a:solidFill>
          <a:schemeClr val="accent5">
            <a:shade val="80000"/>
            <a:hueOff val="68407"/>
            <a:satOff val="-746"/>
            <a:lumOff val="85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Publicar en blog personal (lunes a jueves)</a:t>
          </a:r>
        </a:p>
      </dsp:txBody>
      <dsp:txXfrm>
        <a:off x="3619980" y="1098065"/>
        <a:ext cx="642318" cy="642318"/>
      </dsp:txXfrm>
    </dsp:sp>
    <dsp:sp modelId="{DFFFE9EB-C24E-4798-9BFD-AF575874E19A}">
      <dsp:nvSpPr>
        <dsp:cNvPr id="0" name=""/>
        <dsp:cNvSpPr/>
      </dsp:nvSpPr>
      <dsp:spPr>
        <a:xfrm rot="8100000">
          <a:off x="3342913" y="1743391"/>
          <a:ext cx="241544" cy="3065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68429"/>
            <a:satOff val="-1276"/>
            <a:lumOff val="76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0800000">
        <a:off x="3404764" y="1779086"/>
        <a:ext cx="169081" cy="183946"/>
      </dsp:txXfrm>
    </dsp:sp>
    <dsp:sp modelId="{D4BF3232-E155-40D3-BED4-1652CF098793}">
      <dsp:nvSpPr>
        <dsp:cNvPr id="0" name=""/>
        <dsp:cNvSpPr/>
      </dsp:nvSpPr>
      <dsp:spPr>
        <a:xfrm>
          <a:off x="2522375" y="1929615"/>
          <a:ext cx="908374" cy="908374"/>
        </a:xfrm>
        <a:prstGeom prst="ellipse">
          <a:avLst/>
        </a:prstGeom>
        <a:solidFill>
          <a:schemeClr val="accent5">
            <a:shade val="80000"/>
            <a:hueOff val="136814"/>
            <a:satOff val="-1492"/>
            <a:lumOff val="170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Leer otros blogs (jueves a domingo)</a:t>
          </a:r>
        </a:p>
      </dsp:txBody>
      <dsp:txXfrm>
        <a:off x="2655403" y="2062643"/>
        <a:ext cx="642318" cy="642318"/>
      </dsp:txXfrm>
    </dsp:sp>
    <dsp:sp modelId="{427402C6-D24D-4BCC-AEA4-18CF259CCA29}">
      <dsp:nvSpPr>
        <dsp:cNvPr id="0" name=""/>
        <dsp:cNvSpPr/>
      </dsp:nvSpPr>
      <dsp:spPr>
        <a:xfrm rot="13500000">
          <a:off x="2378335" y="1753059"/>
          <a:ext cx="241544" cy="3065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136858"/>
            <a:satOff val="-2552"/>
            <a:lumOff val="152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 rot="10800000">
        <a:off x="2440186" y="1839994"/>
        <a:ext cx="169081" cy="183946"/>
      </dsp:txXfrm>
    </dsp:sp>
    <dsp:sp modelId="{20DC7AA3-36DF-46CC-9777-F14004FCDC26}">
      <dsp:nvSpPr>
        <dsp:cNvPr id="0" name=""/>
        <dsp:cNvSpPr/>
      </dsp:nvSpPr>
      <dsp:spPr>
        <a:xfrm>
          <a:off x="1557797" y="965037"/>
          <a:ext cx="908374" cy="908374"/>
        </a:xfrm>
        <a:prstGeom prst="ellipse">
          <a:avLst/>
        </a:prstGeom>
        <a:solidFill>
          <a:schemeClr val="accent5">
            <a:shade val="80000"/>
            <a:hueOff val="205221"/>
            <a:satOff val="-2238"/>
            <a:lumOff val="255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Foro (jueves a domingo)</a:t>
          </a:r>
        </a:p>
      </dsp:txBody>
      <dsp:txXfrm>
        <a:off x="1690825" y="1098065"/>
        <a:ext cx="642318" cy="642318"/>
      </dsp:txXfrm>
    </dsp:sp>
    <dsp:sp modelId="{FE792570-23BA-42AF-A920-536599D833F7}">
      <dsp:nvSpPr>
        <dsp:cNvPr id="0" name=""/>
        <dsp:cNvSpPr/>
      </dsp:nvSpPr>
      <dsp:spPr>
        <a:xfrm rot="18900000">
          <a:off x="2368667" y="788481"/>
          <a:ext cx="241544" cy="3065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shade val="90000"/>
            <a:hueOff val="205287"/>
            <a:satOff val="-3828"/>
            <a:lumOff val="228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kern="1200"/>
        </a:p>
      </dsp:txBody>
      <dsp:txXfrm>
        <a:off x="2379279" y="875416"/>
        <a:ext cx="169081" cy="183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7A5D-6F52-4A15-BB41-239D6963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Conocimiento y Cultura P-2014.docx</vt:lpstr>
    </vt:vector>
  </TitlesOfParts>
  <Company>ITESO A.C.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Conocimiento y Cultura P-2014.docx</dc:title>
  <dc:creator>DE LA TORRE DIAZ, ALEJANDRA</dc:creator>
  <cp:lastModifiedBy>DE LA TORRE DIAZ, ALEJANDRA</cp:lastModifiedBy>
  <cp:revision>10</cp:revision>
  <dcterms:created xsi:type="dcterms:W3CDTF">2021-01-11T17:28:00Z</dcterms:created>
  <dcterms:modified xsi:type="dcterms:W3CDTF">2021-01-11T18:12:00Z</dcterms:modified>
</cp:coreProperties>
</file>